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A9" w:rsidRPr="000C1EA9" w:rsidRDefault="000C1EA9" w:rsidP="000C1EA9">
      <w:pPr>
        <w:numPr>
          <w:ilvl w:val="0"/>
          <w:numId w:val="2"/>
        </w:numPr>
        <w:pBdr>
          <w:right w:val="single" w:sz="6" w:space="0" w:color="FFFFFF"/>
        </w:pBdr>
        <w:spacing w:after="0" w:line="240" w:lineRule="auto"/>
        <w:ind w:left="0"/>
        <w:textAlignment w:val="center"/>
        <w:rPr>
          <w:rFonts w:ascii="Times New Roman" w:eastAsia="Times New Roman" w:hAnsi="Times New Roman" w:cs="Times New Roman"/>
          <w:sz w:val="24"/>
          <w:szCs w:val="24"/>
          <w:lang w:eastAsia="ru-RU"/>
        </w:rPr>
      </w:pPr>
      <w:r w:rsidRPr="000C1EA9">
        <w:rPr>
          <w:rFonts w:ascii="Times New Roman" w:eastAsia="Times New Roman" w:hAnsi="Times New Roman" w:cs="Times New Roman"/>
          <w:sz w:val="24"/>
          <w:szCs w:val="24"/>
          <w:lang w:eastAsia="ru-RU"/>
        </w:rPr>
        <w:fldChar w:fldCharType="begin"/>
      </w:r>
      <w:r w:rsidRPr="000C1EA9">
        <w:rPr>
          <w:rFonts w:ascii="Times New Roman" w:eastAsia="Times New Roman" w:hAnsi="Times New Roman" w:cs="Times New Roman"/>
          <w:sz w:val="24"/>
          <w:szCs w:val="24"/>
          <w:lang w:eastAsia="ru-RU"/>
        </w:rPr>
        <w:instrText xml:space="preserve"> HYPERLINK "http://www.luka-zosh.edu.poltava.ua/informaciya_pro_zaklad/" \o "Інформація про заклад " </w:instrText>
      </w:r>
      <w:r w:rsidRPr="000C1EA9">
        <w:rPr>
          <w:rFonts w:ascii="Times New Roman" w:eastAsia="Times New Roman" w:hAnsi="Times New Roman" w:cs="Times New Roman"/>
          <w:sz w:val="24"/>
          <w:szCs w:val="24"/>
          <w:lang w:eastAsia="ru-RU"/>
        </w:rPr>
        <w:fldChar w:fldCharType="separate"/>
      </w:r>
      <w:r w:rsidRPr="000C1EA9">
        <w:rPr>
          <w:rFonts w:ascii="Times New Roman" w:eastAsia="Times New Roman" w:hAnsi="Times New Roman" w:cs="Times New Roman"/>
          <w:caps/>
          <w:color w:val="FFFFFF"/>
          <w:sz w:val="24"/>
          <w:szCs w:val="24"/>
          <w:u w:val="single"/>
          <w:lang w:eastAsia="ru-RU"/>
        </w:rPr>
        <w:t>ІНФОРМАЦІЯ ПРО ЗАКЛАД</w:t>
      </w:r>
      <w:r w:rsidRPr="000C1EA9">
        <w:rPr>
          <w:rFonts w:ascii="Times New Roman" w:eastAsia="Times New Roman" w:hAnsi="Times New Roman" w:cs="Times New Roman"/>
          <w:sz w:val="24"/>
          <w:szCs w:val="24"/>
          <w:lang w:eastAsia="ru-RU"/>
        </w:rPr>
        <w:fldChar w:fldCharType="end"/>
      </w:r>
    </w:p>
    <w:p w:rsidR="000C1EA9" w:rsidRPr="000C1EA9" w:rsidRDefault="000C1EA9" w:rsidP="000C1EA9">
      <w:pPr>
        <w:spacing w:after="0" w:line="295" w:lineRule="atLeast"/>
        <w:jc w:val="center"/>
        <w:outlineLvl w:val="0"/>
        <w:rPr>
          <w:rFonts w:ascii="Arial" w:eastAsia="Times New Roman" w:hAnsi="Arial" w:cs="Arial"/>
          <w:color w:val="1E7187"/>
          <w:kern w:val="36"/>
          <w:sz w:val="34"/>
          <w:szCs w:val="34"/>
          <w:lang w:eastAsia="ru-RU"/>
        </w:rPr>
      </w:pPr>
      <w:r>
        <w:rPr>
          <w:rFonts w:ascii="Arial" w:eastAsia="Times New Roman" w:hAnsi="Arial" w:cs="Arial"/>
          <w:b/>
          <w:bCs/>
          <w:color w:val="1E7187"/>
          <w:kern w:val="36"/>
          <w:sz w:val="34"/>
          <w:szCs w:val="34"/>
          <w:lang w:eastAsia="ru-RU"/>
        </w:rPr>
        <w:t>Звіт директора Обухівського ліцею Обухівської селищної ради Дніпровського району Дніпропетровської області</w:t>
      </w:r>
      <w:r w:rsidRPr="000C1EA9">
        <w:rPr>
          <w:rFonts w:ascii="Arial" w:eastAsia="Times New Roman" w:hAnsi="Arial" w:cs="Arial"/>
          <w:b/>
          <w:bCs/>
          <w:color w:val="1E7187"/>
          <w:kern w:val="36"/>
          <w:sz w:val="34"/>
          <w:szCs w:val="34"/>
          <w:lang w:eastAsia="ru-RU"/>
        </w:rPr>
        <w:t xml:space="preserve"> перед громадськістю за 2021-2022 н.р. травень 2022</w:t>
      </w:r>
    </w:p>
    <w:p w:rsidR="000C1EA9" w:rsidRPr="00AB2516" w:rsidRDefault="000C1EA9" w:rsidP="000C1EA9">
      <w:pPr>
        <w:spacing w:after="295" w:line="240" w:lineRule="auto"/>
        <w:rPr>
          <w:rFonts w:ascii="Arial" w:eastAsia="Times New Roman" w:hAnsi="Arial" w:cs="Arial"/>
          <w:color w:val="212121"/>
          <w:sz w:val="20"/>
          <w:szCs w:val="20"/>
          <w:lang w:eastAsia="ru-RU"/>
        </w:rPr>
      </w:pPr>
      <w:r w:rsidRPr="00AB2516">
        <w:rPr>
          <w:rFonts w:ascii="Arial" w:eastAsia="Times New Roman" w:hAnsi="Arial" w:cs="Arial"/>
          <w:color w:val="212121"/>
          <w:sz w:val="20"/>
          <w:szCs w:val="20"/>
          <w:lang w:eastAsia="ru-RU"/>
        </w:rPr>
        <w:t>Наша країна переживає зараз дуже складні часи. В умовах введення в Україні воєнного стану,</w:t>
      </w:r>
      <w:r w:rsidR="00B70EF5" w:rsidRPr="00AB2516">
        <w:rPr>
          <w:rFonts w:ascii="Arial" w:eastAsia="Times New Roman" w:hAnsi="Arial" w:cs="Arial"/>
          <w:color w:val="212121"/>
          <w:sz w:val="20"/>
          <w:szCs w:val="20"/>
          <w:lang w:val="uk-UA" w:eastAsia="ru-RU"/>
        </w:rPr>
        <w:t xml:space="preserve"> </w:t>
      </w:r>
      <w:r w:rsidRPr="00AB2516">
        <w:rPr>
          <w:rFonts w:ascii="Arial" w:eastAsia="Times New Roman" w:hAnsi="Arial" w:cs="Arial"/>
          <w:color w:val="212121"/>
          <w:sz w:val="20"/>
          <w:szCs w:val="20"/>
          <w:lang w:eastAsia="ru-RU"/>
        </w:rPr>
        <w:t>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0C1EA9" w:rsidRPr="00AB2516" w:rsidRDefault="000C1EA9" w:rsidP="000C1EA9">
      <w:pPr>
        <w:spacing w:after="295" w:line="240" w:lineRule="auto"/>
        <w:rPr>
          <w:rFonts w:ascii="Arial" w:eastAsia="Times New Roman" w:hAnsi="Arial" w:cs="Arial"/>
          <w:color w:val="212121"/>
          <w:sz w:val="20"/>
          <w:szCs w:val="20"/>
          <w:lang w:eastAsia="ru-RU"/>
        </w:rPr>
      </w:pPr>
      <w:r w:rsidRPr="00AB2516">
        <w:rPr>
          <w:rFonts w:ascii="Arial" w:eastAsia="Times New Roman" w:hAnsi="Arial" w:cs="Arial"/>
          <w:color w:val="212121"/>
          <w:sz w:val="20"/>
          <w:szCs w:val="20"/>
          <w:lang w:eastAsia="ru-RU"/>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у травні-ч</w:t>
      </w:r>
      <w:r w:rsidR="006E5C86" w:rsidRPr="00AB2516">
        <w:rPr>
          <w:rFonts w:ascii="Arial" w:eastAsia="Times New Roman" w:hAnsi="Arial" w:cs="Arial"/>
          <w:color w:val="212121"/>
          <w:sz w:val="20"/>
          <w:szCs w:val="20"/>
          <w:lang w:eastAsia="ru-RU"/>
        </w:rPr>
        <w:t xml:space="preserve">ервні кожен керівник </w:t>
      </w:r>
      <w:r w:rsidRPr="00AB2516">
        <w:rPr>
          <w:rFonts w:ascii="Arial" w:eastAsia="Times New Roman" w:hAnsi="Arial" w:cs="Arial"/>
          <w:color w:val="212121"/>
          <w:sz w:val="20"/>
          <w:szCs w:val="20"/>
          <w:lang w:eastAsia="ru-RU"/>
        </w:rPr>
        <w:t xml:space="preserve"> </w:t>
      </w:r>
      <w:r w:rsidR="00B70EF5" w:rsidRPr="00AB2516">
        <w:rPr>
          <w:rFonts w:ascii="Arial" w:eastAsia="Times New Roman" w:hAnsi="Arial" w:cs="Arial"/>
          <w:color w:val="212121"/>
          <w:sz w:val="20"/>
          <w:szCs w:val="20"/>
          <w:lang w:val="uk-UA" w:eastAsia="ru-RU"/>
        </w:rPr>
        <w:t xml:space="preserve"> </w:t>
      </w:r>
      <w:r w:rsidRPr="00AB2516">
        <w:rPr>
          <w:rFonts w:ascii="Arial" w:eastAsia="Times New Roman" w:hAnsi="Arial" w:cs="Arial"/>
          <w:color w:val="212121"/>
          <w:sz w:val="20"/>
          <w:szCs w:val="20"/>
          <w:lang w:eastAsia="ru-RU"/>
        </w:rPr>
        <w:t xml:space="preserve">закладу </w:t>
      </w:r>
      <w:r w:rsidR="006E5C86" w:rsidRPr="00AB2516">
        <w:rPr>
          <w:rFonts w:ascii="Arial" w:eastAsia="Times New Roman" w:hAnsi="Arial" w:cs="Arial"/>
          <w:color w:val="212121"/>
          <w:sz w:val="20"/>
          <w:szCs w:val="20"/>
          <w:lang w:val="uk-UA" w:eastAsia="ru-RU"/>
        </w:rPr>
        <w:t xml:space="preserve">освіти </w:t>
      </w:r>
      <w:r w:rsidRPr="00AB2516">
        <w:rPr>
          <w:rFonts w:ascii="Arial" w:eastAsia="Times New Roman" w:hAnsi="Arial" w:cs="Arial"/>
          <w:color w:val="212121"/>
          <w:sz w:val="20"/>
          <w:szCs w:val="20"/>
          <w:lang w:eastAsia="ru-RU"/>
        </w:rPr>
        <w:t>щороку звітує про свою діяльність на загальних зборах педагогічного колективу, ба</w:t>
      </w:r>
      <w:r w:rsidR="006E5C86" w:rsidRPr="00AB2516">
        <w:rPr>
          <w:rFonts w:ascii="Arial" w:eastAsia="Times New Roman" w:hAnsi="Arial" w:cs="Arial"/>
          <w:color w:val="212121"/>
          <w:sz w:val="20"/>
          <w:szCs w:val="20"/>
          <w:lang w:eastAsia="ru-RU"/>
        </w:rPr>
        <w:t>тьківського комітету, ради закладу</w:t>
      </w:r>
      <w:r w:rsidRPr="00AB2516">
        <w:rPr>
          <w:rFonts w:ascii="Arial" w:eastAsia="Times New Roman" w:hAnsi="Arial" w:cs="Arial"/>
          <w:color w:val="212121"/>
          <w:sz w:val="20"/>
          <w:szCs w:val="20"/>
          <w:lang w:eastAsia="ru-RU"/>
        </w:rPr>
        <w:t xml:space="preserve"> та громадськості.</w:t>
      </w:r>
    </w:p>
    <w:p w:rsidR="000C1EA9" w:rsidRPr="00AB2516" w:rsidRDefault="000C1EA9" w:rsidP="000C1EA9">
      <w:pPr>
        <w:spacing w:after="295" w:line="240" w:lineRule="auto"/>
        <w:rPr>
          <w:rFonts w:ascii="Arial" w:eastAsia="Times New Roman" w:hAnsi="Arial" w:cs="Arial"/>
          <w:color w:val="212121"/>
          <w:sz w:val="20"/>
          <w:szCs w:val="20"/>
          <w:lang w:eastAsia="ru-RU"/>
        </w:rPr>
      </w:pPr>
      <w:r w:rsidRPr="00AB2516">
        <w:rPr>
          <w:rFonts w:ascii="Arial" w:eastAsia="Times New Roman" w:hAnsi="Arial" w:cs="Arial"/>
          <w:color w:val="212121"/>
          <w:sz w:val="20"/>
          <w:szCs w:val="20"/>
          <w:lang w:eastAsia="ru-RU"/>
        </w:rPr>
        <w:t>У своїй роботі протягом звідного пер</w:t>
      </w:r>
      <w:r w:rsidR="00B30F21" w:rsidRPr="00AB2516">
        <w:rPr>
          <w:rFonts w:ascii="Arial" w:eastAsia="Times New Roman" w:hAnsi="Arial" w:cs="Arial"/>
          <w:color w:val="212121"/>
          <w:sz w:val="20"/>
          <w:szCs w:val="20"/>
          <w:lang w:eastAsia="ru-RU"/>
        </w:rPr>
        <w:t>іоду я керувалася статутом ліцею</w:t>
      </w:r>
      <w:r w:rsidRPr="00AB2516">
        <w:rPr>
          <w:rFonts w:ascii="Arial" w:eastAsia="Times New Roman" w:hAnsi="Arial" w:cs="Arial"/>
          <w:color w:val="212121"/>
          <w:sz w:val="20"/>
          <w:szCs w:val="20"/>
          <w:lang w:eastAsia="ru-RU"/>
        </w:rPr>
        <w:t>, правилами внутрішнього трудового розпорядку, посадо</w:t>
      </w:r>
      <w:r w:rsidR="00B30F21" w:rsidRPr="00AB2516">
        <w:rPr>
          <w:rFonts w:ascii="Arial" w:eastAsia="Times New Roman" w:hAnsi="Arial" w:cs="Arial"/>
          <w:color w:val="212121"/>
          <w:sz w:val="20"/>
          <w:szCs w:val="20"/>
          <w:lang w:eastAsia="ru-RU"/>
        </w:rPr>
        <w:t>вими обов’язками директора ліцею</w:t>
      </w:r>
      <w:r w:rsidRPr="00AB2516">
        <w:rPr>
          <w:rFonts w:ascii="Arial" w:eastAsia="Times New Roman" w:hAnsi="Arial" w:cs="Arial"/>
          <w:color w:val="212121"/>
          <w:sz w:val="20"/>
          <w:szCs w:val="20"/>
          <w:lang w:eastAsia="ru-RU"/>
        </w:rPr>
        <w:t>, законодавством України, іншими нормативними актами, що регламентують роботу керівника загальноосвітнього навчального закладу.</w:t>
      </w:r>
    </w:p>
    <w:p w:rsidR="000C1EA9" w:rsidRPr="000C1EA9" w:rsidRDefault="00B30F21" w:rsidP="000C1EA9">
      <w:pPr>
        <w:spacing w:after="0" w:line="295" w:lineRule="atLeast"/>
        <w:outlineLvl w:val="2"/>
        <w:rPr>
          <w:rFonts w:ascii="Arial" w:eastAsia="Times New Roman" w:hAnsi="Arial" w:cs="Arial"/>
          <w:b/>
          <w:bCs/>
          <w:color w:val="1E7187"/>
          <w:sz w:val="25"/>
          <w:szCs w:val="25"/>
          <w:lang w:eastAsia="ru-RU"/>
        </w:rPr>
      </w:pPr>
      <w:r>
        <w:rPr>
          <w:rFonts w:ascii="Arial" w:eastAsia="Times New Roman" w:hAnsi="Arial" w:cs="Arial"/>
          <w:b/>
          <w:bCs/>
          <w:color w:val="1E7187"/>
          <w:sz w:val="25"/>
          <w:szCs w:val="25"/>
          <w:lang w:eastAsia="ru-RU"/>
        </w:rPr>
        <w:t>1. Загальна інформація про Обухівський ліцей</w:t>
      </w:r>
      <w:r w:rsidR="000C1EA9" w:rsidRPr="000C1EA9">
        <w:rPr>
          <w:rFonts w:ascii="Arial" w:eastAsia="Times New Roman" w:hAnsi="Arial" w:cs="Arial"/>
          <w:b/>
          <w:bCs/>
          <w:color w:val="1E7187"/>
          <w:sz w:val="25"/>
          <w:szCs w:val="25"/>
          <w:lang w:eastAsia="ru-RU"/>
        </w:rPr>
        <w:t>.</w:t>
      </w:r>
    </w:p>
    <w:p w:rsidR="000C1EA9" w:rsidRPr="00AB2516" w:rsidRDefault="00B30F21" w:rsidP="000C1EA9">
      <w:pPr>
        <w:spacing w:after="295" w:line="240" w:lineRule="auto"/>
        <w:rPr>
          <w:rFonts w:ascii="Arial" w:eastAsia="Times New Roman" w:hAnsi="Arial" w:cs="Arial"/>
          <w:color w:val="212121"/>
          <w:sz w:val="20"/>
          <w:szCs w:val="20"/>
          <w:lang w:eastAsia="ru-RU"/>
        </w:rPr>
      </w:pPr>
      <w:r w:rsidRPr="00AB2516">
        <w:rPr>
          <w:rFonts w:ascii="Arial" w:eastAsia="Times New Roman" w:hAnsi="Arial" w:cs="Arial"/>
          <w:color w:val="212121"/>
          <w:sz w:val="20"/>
          <w:szCs w:val="20"/>
          <w:lang w:val="uk-UA" w:eastAsia="ru-RU"/>
        </w:rPr>
        <w:t>Обухівський ліцей Обухівської селищної ради Дніпровського району Дніпропетровської області</w:t>
      </w:r>
      <w:r w:rsidR="000C1EA9" w:rsidRPr="00AB2516">
        <w:rPr>
          <w:rFonts w:ascii="Arial" w:eastAsia="Times New Roman" w:hAnsi="Arial" w:cs="Arial"/>
          <w:color w:val="212121"/>
          <w:sz w:val="20"/>
          <w:szCs w:val="20"/>
          <w:lang w:eastAsia="ru-RU"/>
        </w:rPr>
        <w:t xml:space="preserve"> — заклад загальної середньої освіти, який знаходиться в комуналь</w:t>
      </w:r>
      <w:r w:rsidRPr="00AB2516">
        <w:rPr>
          <w:rFonts w:ascii="Arial" w:eastAsia="Times New Roman" w:hAnsi="Arial" w:cs="Arial"/>
          <w:color w:val="212121"/>
          <w:sz w:val="20"/>
          <w:szCs w:val="20"/>
          <w:lang w:eastAsia="ru-RU"/>
        </w:rPr>
        <w:t>ній власності Дніпровської районної ради  Дніпропетро</w:t>
      </w:r>
      <w:r w:rsidR="000C1EA9" w:rsidRPr="00AB2516">
        <w:rPr>
          <w:rFonts w:ascii="Arial" w:eastAsia="Times New Roman" w:hAnsi="Arial" w:cs="Arial"/>
          <w:color w:val="212121"/>
          <w:sz w:val="20"/>
          <w:szCs w:val="20"/>
          <w:lang w:eastAsia="ru-RU"/>
        </w:rPr>
        <w:t>вської області. Управління і фінансування здійснюєт</w:t>
      </w:r>
      <w:r w:rsidRPr="00AB2516">
        <w:rPr>
          <w:rFonts w:ascii="Arial" w:eastAsia="Times New Roman" w:hAnsi="Arial" w:cs="Arial"/>
          <w:color w:val="212121"/>
          <w:sz w:val="20"/>
          <w:szCs w:val="20"/>
          <w:lang w:eastAsia="ru-RU"/>
        </w:rPr>
        <w:t>ься Центром фінансово-господарського обслуговування закладів освіти</w:t>
      </w:r>
      <w:r w:rsidRPr="00AB2516">
        <w:rPr>
          <w:rFonts w:ascii="Arial" w:eastAsia="Times New Roman" w:hAnsi="Arial" w:cs="Arial"/>
          <w:color w:val="212121"/>
          <w:sz w:val="20"/>
          <w:szCs w:val="20"/>
          <w:lang w:val="uk-UA" w:eastAsia="ru-RU"/>
        </w:rPr>
        <w:t xml:space="preserve"> Обухівської селищної ради Дніпровського району Дніпропетровської області</w:t>
      </w:r>
      <w:r w:rsidR="000C1EA9" w:rsidRPr="00AB2516">
        <w:rPr>
          <w:rFonts w:ascii="Arial" w:eastAsia="Times New Roman" w:hAnsi="Arial" w:cs="Arial"/>
          <w:color w:val="212121"/>
          <w:sz w:val="20"/>
          <w:szCs w:val="20"/>
          <w:lang w:eastAsia="ru-RU"/>
        </w:rPr>
        <w:t>.</w:t>
      </w:r>
    </w:p>
    <w:p w:rsidR="006E5C86" w:rsidRPr="00AB2516" w:rsidRDefault="006E5C86" w:rsidP="000C1EA9">
      <w:pPr>
        <w:spacing w:after="295" w:line="240" w:lineRule="auto"/>
        <w:rPr>
          <w:rFonts w:ascii="Arial" w:eastAsia="Times New Roman" w:hAnsi="Arial" w:cs="Arial"/>
          <w:color w:val="212121"/>
          <w:sz w:val="20"/>
          <w:szCs w:val="20"/>
          <w:lang w:val="uk-UA" w:eastAsia="ru-RU"/>
        </w:rPr>
      </w:pPr>
      <w:r w:rsidRPr="00AB2516">
        <w:rPr>
          <w:rFonts w:ascii="Arial" w:eastAsia="Times New Roman" w:hAnsi="Arial" w:cs="Arial"/>
          <w:color w:val="212121"/>
          <w:sz w:val="20"/>
          <w:szCs w:val="20"/>
          <w:lang w:val="uk-UA" w:eastAsia="ru-RU"/>
        </w:rPr>
        <w:t>Юридична адреса закладу освіти: Дніпропетровська область Дніпровський район смт Обухівка вул. Центральна,36</w:t>
      </w:r>
    </w:p>
    <w:p w:rsidR="006E5C86" w:rsidRPr="00AB2516" w:rsidRDefault="006E5C86" w:rsidP="000C1EA9">
      <w:pPr>
        <w:spacing w:after="295" w:line="240" w:lineRule="auto"/>
        <w:rPr>
          <w:rFonts w:ascii="Arial" w:eastAsia="Times New Roman" w:hAnsi="Arial" w:cs="Arial"/>
          <w:color w:val="212121"/>
          <w:sz w:val="20"/>
          <w:szCs w:val="20"/>
          <w:lang w:val="uk-UA" w:eastAsia="ru-RU"/>
        </w:rPr>
      </w:pPr>
      <w:r w:rsidRPr="00AB2516">
        <w:rPr>
          <w:rFonts w:ascii="Arial" w:eastAsia="Times New Roman" w:hAnsi="Arial" w:cs="Arial"/>
          <w:color w:val="212121"/>
          <w:sz w:val="20"/>
          <w:szCs w:val="20"/>
          <w:lang w:val="uk-UA" w:eastAsia="ru-RU"/>
        </w:rPr>
        <w:t>Мова навчання: українська</w:t>
      </w:r>
    </w:p>
    <w:p w:rsidR="006E5C86" w:rsidRPr="00AB2516" w:rsidRDefault="00A629FC" w:rsidP="000C1EA9">
      <w:pPr>
        <w:spacing w:after="295" w:line="240" w:lineRule="auto"/>
        <w:rPr>
          <w:rFonts w:ascii="Arial" w:eastAsia="Times New Roman" w:hAnsi="Arial" w:cs="Arial"/>
          <w:color w:val="212121"/>
          <w:sz w:val="20"/>
          <w:szCs w:val="20"/>
          <w:lang w:val="uk-UA" w:eastAsia="ru-RU"/>
        </w:rPr>
      </w:pPr>
      <w:r w:rsidRPr="00AB2516">
        <w:rPr>
          <w:rFonts w:ascii="Arial" w:eastAsia="Times New Roman" w:hAnsi="Arial" w:cs="Arial"/>
          <w:color w:val="212121"/>
          <w:sz w:val="20"/>
          <w:szCs w:val="20"/>
          <w:lang w:val="uk-UA" w:eastAsia="ru-RU"/>
        </w:rPr>
        <w:t>Кількість класів: 22, місць за проектом: 520</w:t>
      </w:r>
    </w:p>
    <w:p w:rsidR="002430D0" w:rsidRPr="00AB2516" w:rsidRDefault="00A629FC" w:rsidP="000C1EA9">
      <w:pPr>
        <w:spacing w:after="295" w:line="240" w:lineRule="auto"/>
        <w:rPr>
          <w:rFonts w:ascii="Arial" w:eastAsia="Times New Roman" w:hAnsi="Arial" w:cs="Arial"/>
          <w:color w:val="212121"/>
          <w:sz w:val="20"/>
          <w:szCs w:val="20"/>
          <w:lang w:val="uk-UA" w:eastAsia="ru-RU"/>
        </w:rPr>
      </w:pPr>
      <w:r w:rsidRPr="00AB2516">
        <w:rPr>
          <w:rFonts w:ascii="Arial" w:eastAsia="Times New Roman" w:hAnsi="Arial" w:cs="Arial"/>
          <w:color w:val="212121"/>
          <w:sz w:val="20"/>
          <w:szCs w:val="20"/>
          <w:lang w:val="uk-UA" w:eastAsia="ru-RU"/>
        </w:rPr>
        <w:t xml:space="preserve">Кількість учнів у </w:t>
      </w:r>
      <w:r w:rsidR="002430D0" w:rsidRPr="00AB2516">
        <w:rPr>
          <w:rFonts w:ascii="Arial" w:eastAsia="Times New Roman" w:hAnsi="Arial" w:cs="Arial"/>
          <w:color w:val="212121"/>
          <w:sz w:val="20"/>
          <w:szCs w:val="20"/>
          <w:lang w:val="uk-UA" w:eastAsia="ru-RU"/>
        </w:rPr>
        <w:t>закладі освіти: на 01.09.2021-667, на 25.05.2022-690</w:t>
      </w:r>
    </w:p>
    <w:tbl>
      <w:tblPr>
        <w:tblW w:w="5000" w:type="pct"/>
        <w:tblCellMar>
          <w:left w:w="0" w:type="dxa"/>
          <w:right w:w="0" w:type="dxa"/>
        </w:tblCellMar>
        <w:tblLook w:val="0000" w:firstRow="0" w:lastRow="0" w:firstColumn="0" w:lastColumn="0" w:noHBand="0" w:noVBand="0"/>
      </w:tblPr>
      <w:tblGrid>
        <w:gridCol w:w="1277"/>
        <w:gridCol w:w="1277"/>
        <w:gridCol w:w="1277"/>
        <w:gridCol w:w="1278"/>
        <w:gridCol w:w="1278"/>
        <w:gridCol w:w="1278"/>
        <w:gridCol w:w="1674"/>
      </w:tblGrid>
      <w:tr w:rsidR="002430D0" w:rsidRPr="00AB2516" w:rsidTr="00287946">
        <w:trPr>
          <w:trHeight w:val="427"/>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Загальноосвітня школа</w:t>
            </w: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Усього у навчальному закладі</w:t>
            </w:r>
          </w:p>
        </w:tc>
      </w:tr>
      <w:tr w:rsidR="002430D0" w:rsidRPr="00AB2516" w:rsidTr="00287946">
        <w:trPr>
          <w:trHeight w:val="453"/>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Початкова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Основна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Старша школа</w:t>
            </w:r>
          </w:p>
        </w:tc>
        <w:tc>
          <w:tcPr>
            <w:tcW w:w="899" w:type="pct"/>
            <w:vMerge/>
            <w:tcBorders>
              <w:top w:val="single" w:sz="4" w:space="0" w:color="000000"/>
              <w:left w:val="single" w:sz="4" w:space="0" w:color="000000"/>
              <w:bottom w:val="single" w:sz="4" w:space="0" w:color="000000"/>
              <w:right w:val="single" w:sz="6" w:space="0" w:color="000000"/>
            </w:tcBorders>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eastAsia="uk-UA"/>
              </w:rPr>
            </w:pPr>
          </w:p>
        </w:tc>
      </w:tr>
      <w:tr w:rsidR="002430D0" w:rsidRPr="00AB2516" w:rsidTr="00287946">
        <w:trPr>
          <w:trHeight w:val="429"/>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1–4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5–7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8–11 (12) класи</w:t>
            </w: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1–11 (12) класи</w:t>
            </w:r>
          </w:p>
        </w:tc>
      </w:tr>
      <w:tr w:rsidR="002430D0" w:rsidRPr="00AB2516" w:rsidTr="00287946">
        <w:trPr>
          <w:trHeight w:val="60"/>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2430D0" w:rsidRPr="00AB2516" w:rsidRDefault="002430D0" w:rsidP="002430D0">
            <w:pPr>
              <w:autoSpaceDE w:val="0"/>
              <w:autoSpaceDN w:val="0"/>
              <w:adjustRightInd w:val="0"/>
              <w:spacing w:after="0" w:line="190" w:lineRule="atLeast"/>
              <w:jc w:val="center"/>
              <w:textAlignment w:val="center"/>
              <w:rPr>
                <w:rFonts w:ascii="Arial" w:eastAsia="Arial Unicode MS" w:hAnsi="Arial" w:cs="Arial"/>
                <w:b/>
                <w:bCs/>
                <w:color w:val="000000"/>
                <w:sz w:val="20"/>
                <w:szCs w:val="20"/>
                <w:lang w:val="uk-UA" w:eastAsia="uk-UA"/>
              </w:rPr>
            </w:pPr>
            <w:r w:rsidRPr="00AB2516">
              <w:rPr>
                <w:rFonts w:ascii="Arial" w:eastAsia="Arial Unicode MS" w:hAnsi="Arial" w:cs="Arial"/>
                <w:b/>
                <w:bCs/>
                <w:color w:val="000000"/>
                <w:sz w:val="20"/>
                <w:szCs w:val="20"/>
                <w:lang w:val="uk-UA" w:eastAsia="uk-UA"/>
              </w:rPr>
              <w:t>К-сть учнів</w:t>
            </w:r>
          </w:p>
        </w:tc>
        <w:tc>
          <w:tcPr>
            <w:tcW w:w="899" w:type="pct"/>
            <w:vMerge/>
            <w:tcBorders>
              <w:top w:val="single" w:sz="4" w:space="0" w:color="000000"/>
              <w:left w:val="single" w:sz="4" w:space="0" w:color="000000"/>
              <w:bottom w:val="single" w:sz="4" w:space="0" w:color="000000"/>
              <w:right w:val="single" w:sz="6" w:space="0" w:color="000000"/>
            </w:tcBorders>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eastAsia="uk-UA"/>
              </w:rPr>
            </w:pPr>
          </w:p>
        </w:tc>
      </w:tr>
      <w:tr w:rsidR="002430D0" w:rsidRPr="00AB2516" w:rsidTr="00287946">
        <w:trPr>
          <w:trHeight w:val="245"/>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9</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289</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6</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206</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7</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val="en-US" w:eastAsia="uk-UA"/>
              </w:rPr>
            </w:pPr>
            <w:r w:rsidRPr="00AB2516">
              <w:rPr>
                <w:rFonts w:ascii="Arial" w:eastAsia="Arial Unicode MS" w:hAnsi="Arial" w:cs="Arial"/>
                <w:sz w:val="20"/>
                <w:szCs w:val="20"/>
                <w:lang w:val="en-US" w:eastAsia="uk-UA"/>
              </w:rPr>
              <w:t>195</w:t>
            </w:r>
          </w:p>
        </w:tc>
        <w:tc>
          <w:tcPr>
            <w:tcW w:w="899" w:type="pct"/>
            <w:vMerge/>
            <w:tcBorders>
              <w:top w:val="single" w:sz="4" w:space="0" w:color="000000"/>
              <w:left w:val="single" w:sz="4" w:space="0" w:color="000000"/>
              <w:bottom w:val="single" w:sz="4" w:space="0" w:color="000000"/>
              <w:right w:val="single" w:sz="6" w:space="0" w:color="000000"/>
            </w:tcBorders>
          </w:tcPr>
          <w:p w:rsidR="002430D0" w:rsidRPr="00AB2516" w:rsidRDefault="002430D0" w:rsidP="002430D0">
            <w:pPr>
              <w:autoSpaceDE w:val="0"/>
              <w:autoSpaceDN w:val="0"/>
              <w:adjustRightInd w:val="0"/>
              <w:spacing w:after="0" w:line="240" w:lineRule="auto"/>
              <w:rPr>
                <w:rFonts w:ascii="Arial" w:eastAsia="Arial Unicode MS" w:hAnsi="Arial" w:cs="Arial"/>
                <w:sz w:val="20"/>
                <w:szCs w:val="20"/>
                <w:lang w:eastAsia="uk-UA"/>
              </w:rPr>
            </w:pPr>
          </w:p>
        </w:tc>
      </w:tr>
      <w:tr w:rsidR="002430D0" w:rsidRPr="00AB2516" w:rsidTr="00287946">
        <w:trPr>
          <w:trHeight w:val="33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suppressAutoHyphens/>
              <w:autoSpaceDE w:val="0"/>
              <w:autoSpaceDN w:val="0"/>
              <w:adjustRightInd w:val="0"/>
              <w:spacing w:after="0" w:line="200" w:lineRule="atLeast"/>
              <w:textAlignment w:val="center"/>
              <w:rPr>
                <w:rFonts w:ascii="Arial" w:eastAsia="Arial Unicode MS" w:hAnsi="Arial" w:cs="Arial"/>
                <w:color w:val="000000"/>
                <w:sz w:val="20"/>
                <w:szCs w:val="20"/>
                <w:lang w:val="en-US" w:eastAsia="uk-UA"/>
              </w:rPr>
            </w:pPr>
            <w:r w:rsidRPr="00AB2516">
              <w:rPr>
                <w:rFonts w:ascii="Arial" w:eastAsia="Arial Unicode MS" w:hAnsi="Arial" w:cs="Arial"/>
                <w:color w:val="000000"/>
                <w:sz w:val="20"/>
                <w:szCs w:val="20"/>
                <w:lang w:val="uk-UA" w:eastAsia="uk-UA"/>
              </w:rPr>
              <w:t>Усього класів школи:</w:t>
            </w:r>
            <w:r w:rsidRPr="00AB2516">
              <w:rPr>
                <w:rFonts w:ascii="Arial" w:eastAsia="Arial Unicode MS" w:hAnsi="Arial" w:cs="Arial"/>
                <w:color w:val="000000"/>
                <w:sz w:val="20"/>
                <w:szCs w:val="20"/>
                <w:lang w:val="en-US" w:eastAsia="uk-UA"/>
              </w:rPr>
              <w:t>22</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2430D0" w:rsidRPr="00AB2516" w:rsidRDefault="002430D0" w:rsidP="002430D0">
            <w:pPr>
              <w:suppressAutoHyphens/>
              <w:autoSpaceDE w:val="0"/>
              <w:autoSpaceDN w:val="0"/>
              <w:adjustRightInd w:val="0"/>
              <w:spacing w:after="0" w:line="200" w:lineRule="atLeast"/>
              <w:textAlignment w:val="center"/>
              <w:rPr>
                <w:rFonts w:ascii="Arial" w:eastAsia="Arial Unicode MS" w:hAnsi="Arial" w:cs="Arial"/>
                <w:color w:val="000000"/>
                <w:sz w:val="20"/>
                <w:szCs w:val="20"/>
                <w:lang w:val="en-US" w:eastAsia="uk-UA"/>
              </w:rPr>
            </w:pPr>
            <w:r w:rsidRPr="00AB2516">
              <w:rPr>
                <w:rFonts w:ascii="Arial" w:eastAsia="Arial Unicode MS" w:hAnsi="Arial" w:cs="Arial"/>
                <w:color w:val="000000"/>
                <w:sz w:val="20"/>
                <w:szCs w:val="20"/>
                <w:lang w:val="uk-UA" w:eastAsia="uk-UA"/>
              </w:rPr>
              <w:t>Усього класів:</w:t>
            </w:r>
            <w:r w:rsidRPr="00AB2516">
              <w:rPr>
                <w:rFonts w:ascii="Arial" w:eastAsia="Arial Unicode MS" w:hAnsi="Arial" w:cs="Arial"/>
                <w:color w:val="000000"/>
                <w:sz w:val="20"/>
                <w:szCs w:val="20"/>
                <w:lang w:val="en-US" w:eastAsia="uk-UA"/>
              </w:rPr>
              <w:t>22</w:t>
            </w:r>
          </w:p>
        </w:tc>
      </w:tr>
      <w:tr w:rsidR="002430D0" w:rsidRPr="00AB2516" w:rsidTr="00287946">
        <w:trPr>
          <w:trHeight w:val="34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en-US" w:eastAsia="uk-UA"/>
              </w:rPr>
            </w:pPr>
            <w:r w:rsidRPr="00AB2516">
              <w:rPr>
                <w:rFonts w:ascii="Arial" w:eastAsiaTheme="minorEastAsia" w:hAnsi="Arial" w:cs="Arial"/>
                <w:color w:val="000000"/>
                <w:sz w:val="20"/>
                <w:szCs w:val="20"/>
                <w:lang w:val="uk-UA" w:eastAsia="uk-UA"/>
              </w:rPr>
              <w:t>Усього учнів школи:</w:t>
            </w:r>
            <w:r w:rsidRPr="00AB2516">
              <w:rPr>
                <w:rFonts w:ascii="Arial" w:eastAsiaTheme="minorEastAsia" w:hAnsi="Arial" w:cs="Arial"/>
                <w:color w:val="000000"/>
                <w:sz w:val="20"/>
                <w:szCs w:val="20"/>
                <w:lang w:val="en-US" w:eastAsia="uk-UA"/>
              </w:rPr>
              <w:t>690</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2430D0" w:rsidRPr="00AB2516" w:rsidRDefault="002430D0" w:rsidP="002430D0">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en-US" w:eastAsia="uk-UA"/>
              </w:rPr>
            </w:pPr>
            <w:r w:rsidRPr="00AB2516">
              <w:rPr>
                <w:rFonts w:ascii="Arial" w:eastAsiaTheme="minorEastAsia" w:hAnsi="Arial" w:cs="Arial"/>
                <w:color w:val="000000"/>
                <w:sz w:val="20"/>
                <w:szCs w:val="20"/>
                <w:lang w:val="uk-UA" w:eastAsia="uk-UA"/>
              </w:rPr>
              <w:t>Усього учнів:</w:t>
            </w:r>
            <w:r w:rsidRPr="00AB2516">
              <w:rPr>
                <w:rFonts w:ascii="Arial" w:eastAsiaTheme="minorEastAsia" w:hAnsi="Arial" w:cs="Arial"/>
                <w:color w:val="000000"/>
                <w:sz w:val="20"/>
                <w:szCs w:val="20"/>
                <w:lang w:val="en-US" w:eastAsia="uk-UA"/>
              </w:rPr>
              <w:t>690</w:t>
            </w:r>
          </w:p>
        </w:tc>
      </w:tr>
      <w:tr w:rsidR="002430D0" w:rsidRPr="00AB2516" w:rsidTr="00287946">
        <w:trPr>
          <w:trHeight w:val="532"/>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2430D0" w:rsidRPr="00AB2516" w:rsidRDefault="002430D0" w:rsidP="002430D0">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en-US" w:eastAsia="uk-UA"/>
              </w:rPr>
            </w:pPr>
            <w:r w:rsidRPr="00AB2516">
              <w:rPr>
                <w:rFonts w:ascii="Arial" w:eastAsiaTheme="minorEastAsia" w:hAnsi="Arial" w:cs="Arial"/>
                <w:color w:val="000000"/>
                <w:sz w:val="20"/>
                <w:szCs w:val="20"/>
                <w:lang w:val="uk-UA" w:eastAsia="uk-UA"/>
              </w:rPr>
              <w:t>Середня наповнюваність:</w:t>
            </w:r>
            <w:r w:rsidRPr="00AB2516">
              <w:rPr>
                <w:rFonts w:ascii="Arial" w:eastAsiaTheme="minorEastAsia" w:hAnsi="Arial" w:cs="Arial"/>
                <w:color w:val="000000"/>
                <w:sz w:val="20"/>
                <w:szCs w:val="20"/>
                <w:lang w:val="en-US" w:eastAsia="uk-UA"/>
              </w:rPr>
              <w:t>31</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2430D0" w:rsidRPr="00AB2516" w:rsidRDefault="002430D0" w:rsidP="002430D0">
            <w:pPr>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Середня наповнюваність:</w:t>
            </w:r>
          </w:p>
          <w:p w:rsidR="002430D0" w:rsidRPr="00AB2516" w:rsidRDefault="002430D0" w:rsidP="002430D0">
            <w:pPr>
              <w:autoSpaceDE w:val="0"/>
              <w:autoSpaceDN w:val="0"/>
              <w:adjustRightInd w:val="0"/>
              <w:spacing w:after="0" w:line="200" w:lineRule="atLeast"/>
              <w:textAlignment w:val="center"/>
              <w:rPr>
                <w:rFonts w:ascii="Arial" w:eastAsiaTheme="minorEastAsia" w:hAnsi="Arial" w:cs="Arial"/>
                <w:color w:val="000000"/>
                <w:sz w:val="20"/>
                <w:szCs w:val="20"/>
                <w:lang w:val="en-US" w:eastAsia="uk-UA"/>
              </w:rPr>
            </w:pPr>
            <w:r w:rsidRPr="00AB2516">
              <w:rPr>
                <w:rFonts w:ascii="Arial" w:eastAsiaTheme="minorEastAsia" w:hAnsi="Arial" w:cs="Arial"/>
                <w:color w:val="000000"/>
                <w:sz w:val="20"/>
                <w:szCs w:val="20"/>
                <w:lang w:val="en-US" w:eastAsia="uk-UA"/>
              </w:rPr>
              <w:t>31</w:t>
            </w:r>
          </w:p>
        </w:tc>
      </w:tr>
    </w:tbl>
    <w:p w:rsidR="00A629FC" w:rsidRDefault="00A629FC" w:rsidP="000C1EA9">
      <w:pPr>
        <w:spacing w:after="295" w:line="240" w:lineRule="auto"/>
        <w:rPr>
          <w:rFonts w:ascii="Arial" w:eastAsia="Times New Roman" w:hAnsi="Arial" w:cs="Arial"/>
          <w:color w:val="212121"/>
          <w:sz w:val="20"/>
          <w:szCs w:val="20"/>
          <w:lang w:val="uk-UA" w:eastAsia="ru-RU"/>
        </w:rPr>
      </w:pPr>
    </w:p>
    <w:p w:rsidR="006B69E2" w:rsidRPr="00AB2516" w:rsidRDefault="00A629FC" w:rsidP="006B69E2">
      <w:pPr>
        <w:pStyle w:val="2"/>
        <w:jc w:val="center"/>
        <w:rPr>
          <w:b/>
          <w:bCs/>
          <w:color w:val="5B9BD5" w:themeColor="accent1"/>
          <w:sz w:val="25"/>
          <w:szCs w:val="25"/>
          <w:lang w:val="uk-UA" w:eastAsia="uk-UA"/>
        </w:rPr>
      </w:pPr>
      <w:r w:rsidRPr="00AB2516">
        <w:rPr>
          <w:rFonts w:ascii="Arial" w:eastAsia="Times New Roman" w:hAnsi="Arial" w:cs="Arial"/>
          <w:b/>
          <w:color w:val="0070C0"/>
          <w:sz w:val="25"/>
          <w:szCs w:val="25"/>
          <w:lang w:val="uk-UA" w:eastAsia="ru-RU"/>
        </w:rPr>
        <w:lastRenderedPageBreak/>
        <w:t>Рух учнів протягом 2021-2022 навчального року:</w:t>
      </w:r>
      <w:r w:rsidR="006B69E2" w:rsidRPr="00AB2516">
        <w:rPr>
          <w:b/>
          <w:bCs/>
          <w:color w:val="5B9BD5" w:themeColor="accent1"/>
          <w:sz w:val="25"/>
          <w:szCs w:val="25"/>
          <w:lang w:val="uk-UA" w:eastAsia="uk-UA"/>
        </w:rPr>
        <w:t xml:space="preserve"> </w:t>
      </w:r>
      <w:r w:rsidR="006B69E2" w:rsidRPr="00AB2516">
        <w:rPr>
          <w:b/>
          <w:bCs/>
          <w:color w:val="5B9BD5" w:themeColor="accent1"/>
          <w:sz w:val="25"/>
          <w:szCs w:val="25"/>
          <w:lang w:val="uk-UA" w:eastAsia="uk-UA"/>
        </w:rPr>
        <w:br/>
        <w:t xml:space="preserve"> </w:t>
      </w:r>
    </w:p>
    <w:tbl>
      <w:tblPr>
        <w:tblW w:w="5000" w:type="pct"/>
        <w:tblCellMar>
          <w:left w:w="0" w:type="dxa"/>
          <w:right w:w="0" w:type="dxa"/>
        </w:tblCellMar>
        <w:tblLook w:val="0000" w:firstRow="0" w:lastRow="0" w:firstColumn="0" w:lastColumn="0" w:noHBand="0" w:noVBand="0"/>
      </w:tblPr>
      <w:tblGrid>
        <w:gridCol w:w="2099"/>
        <w:gridCol w:w="354"/>
        <w:gridCol w:w="352"/>
        <w:gridCol w:w="354"/>
        <w:gridCol w:w="355"/>
        <w:gridCol w:w="801"/>
        <w:gridCol w:w="355"/>
        <w:gridCol w:w="355"/>
        <w:gridCol w:w="353"/>
        <w:gridCol w:w="355"/>
        <w:gridCol w:w="355"/>
        <w:gridCol w:w="801"/>
        <w:gridCol w:w="389"/>
        <w:gridCol w:w="389"/>
        <w:gridCol w:w="389"/>
        <w:gridCol w:w="801"/>
        <w:gridCol w:w="482"/>
      </w:tblGrid>
      <w:tr w:rsidR="006B69E2" w:rsidRPr="00AB2516" w:rsidTr="00287946">
        <w:trPr>
          <w:trHeight w:val="697"/>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Класи</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1</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Усього</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9</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Усього</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10</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11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12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Усього</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6B69E2" w:rsidRPr="00AB2516" w:rsidRDefault="006B69E2" w:rsidP="006B69E2">
            <w:pPr>
              <w:autoSpaceDE w:val="0"/>
              <w:autoSpaceDN w:val="0"/>
              <w:adjustRightInd w:val="0"/>
              <w:spacing w:after="0" w:line="190" w:lineRule="atLeast"/>
              <w:jc w:val="center"/>
              <w:textAlignment w:val="center"/>
              <w:rPr>
                <w:rFonts w:ascii="Arial" w:eastAsiaTheme="minorEastAsia" w:hAnsi="Arial" w:cs="Arial"/>
                <w:b/>
                <w:bCs/>
                <w:color w:val="000000"/>
                <w:sz w:val="20"/>
                <w:szCs w:val="20"/>
                <w:lang w:val="uk-UA" w:eastAsia="uk-UA"/>
              </w:rPr>
            </w:pPr>
            <w:r w:rsidRPr="00AB2516">
              <w:rPr>
                <w:rFonts w:ascii="Arial" w:eastAsiaTheme="minorEastAsia" w:hAnsi="Arial" w:cs="Arial"/>
                <w:b/>
                <w:bCs/>
                <w:color w:val="000000"/>
                <w:sz w:val="20"/>
                <w:szCs w:val="20"/>
                <w:lang w:val="uk-UA" w:eastAsia="uk-UA"/>
              </w:rPr>
              <w:t>Разом</w:t>
            </w:r>
          </w:p>
        </w:tc>
      </w:tr>
      <w:tr w:rsidR="006B69E2" w:rsidRPr="00AB2516" w:rsidTr="00287946">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Кількість класів на паралелі</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9</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11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1</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r w:rsidRPr="00AB2516">
              <w:rPr>
                <w:rFonts w:ascii="Arial" w:eastAsiaTheme="minorEastAsia" w:hAnsi="Arial" w:cs="Arial"/>
                <w:sz w:val="20"/>
                <w:szCs w:val="20"/>
                <w:lang w:eastAsia="uk-UA"/>
              </w:rPr>
              <w:t>22</w:t>
            </w:r>
          </w:p>
        </w:tc>
      </w:tr>
      <w:tr w:rsidR="006B69E2" w:rsidRPr="00AB2516" w:rsidTr="00287946">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Кількість учнів на початок нового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76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86</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280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76</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74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327</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37</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23</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60</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667</w:t>
            </w:r>
          </w:p>
        </w:tc>
      </w:tr>
      <w:tr w:rsidR="006B69E2" w:rsidRPr="00AB2516" w:rsidTr="00287946">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Прибуло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7</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8</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4</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25</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45</w:t>
            </w:r>
          </w:p>
        </w:tc>
      </w:tr>
      <w:tr w:rsidR="006B69E2" w:rsidRPr="00AB2516" w:rsidTr="00287946">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Вибуло учнів</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9</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10</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22</w:t>
            </w:r>
          </w:p>
        </w:tc>
      </w:tr>
      <w:tr w:rsidR="006B69E2" w:rsidRPr="00AB2516" w:rsidTr="00287946">
        <w:trPr>
          <w:trHeight w:val="60"/>
        </w:trPr>
        <w:tc>
          <w:tcPr>
            <w:tcW w:w="1137"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Кількість учнів на кінець навчального року</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76</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67</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54</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92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289</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63</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62</w:t>
            </w:r>
          </w:p>
        </w:tc>
        <w:tc>
          <w:tcPr>
            <w:tcW w:w="2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81</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80</w:t>
            </w:r>
          </w:p>
        </w:tc>
        <w:tc>
          <w:tcPr>
            <w:tcW w:w="20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56</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342</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35</w:t>
            </w:r>
          </w:p>
        </w:tc>
        <w:tc>
          <w:tcPr>
            <w:tcW w:w="221" w:type="pct"/>
            <w:tcBorders>
              <w:top w:val="single" w:sz="4" w:space="0" w:color="000000"/>
              <w:left w:val="single" w:sz="4" w:space="0" w:color="000000"/>
              <w:bottom w:val="single" w:sz="4" w:space="0" w:color="000000"/>
              <w:right w:val="single" w:sz="4" w:space="0" w:color="000000"/>
            </w:tcBorders>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24</w:t>
            </w:r>
          </w:p>
        </w:tc>
        <w:tc>
          <w:tcPr>
            <w:tcW w:w="2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eastAsia="uk-UA"/>
              </w:rPr>
            </w:pP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59</w:t>
            </w:r>
          </w:p>
        </w:tc>
        <w:tc>
          <w:tcPr>
            <w:tcW w:w="27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690</w:t>
            </w:r>
          </w:p>
        </w:tc>
      </w:tr>
    </w:tbl>
    <w:p w:rsidR="00A629FC" w:rsidRPr="00AB2516" w:rsidRDefault="00A629FC" w:rsidP="000C1EA9">
      <w:pPr>
        <w:spacing w:after="295" w:line="240" w:lineRule="auto"/>
        <w:rPr>
          <w:rFonts w:ascii="Arial" w:eastAsia="Times New Roman" w:hAnsi="Arial" w:cs="Arial"/>
          <w:color w:val="212121"/>
          <w:sz w:val="24"/>
          <w:szCs w:val="24"/>
          <w:lang w:val="uk-UA" w:eastAsia="ru-RU"/>
        </w:rPr>
      </w:pPr>
    </w:p>
    <w:p w:rsidR="0036406C" w:rsidRPr="00AB2516" w:rsidRDefault="000C1EA9" w:rsidP="00A629FC">
      <w:pPr>
        <w:spacing w:after="295" w:line="240" w:lineRule="auto"/>
        <w:rPr>
          <w:rFonts w:ascii="Arial" w:eastAsia="Times New Roman" w:hAnsi="Arial" w:cs="Arial"/>
          <w:color w:val="212121"/>
          <w:sz w:val="20"/>
          <w:szCs w:val="20"/>
          <w:lang w:val="uk-UA" w:eastAsia="ru-RU"/>
        </w:rPr>
      </w:pPr>
      <w:r w:rsidRPr="00AB2516">
        <w:rPr>
          <w:rFonts w:ascii="Arial" w:eastAsia="Times New Roman" w:hAnsi="Arial" w:cs="Arial"/>
          <w:color w:val="212121"/>
          <w:sz w:val="20"/>
          <w:szCs w:val="20"/>
          <w:lang w:eastAsia="ru-RU"/>
        </w:rPr>
        <w:t>У цьому навчальн</w:t>
      </w:r>
      <w:r w:rsidR="00B30F21" w:rsidRPr="00AB2516">
        <w:rPr>
          <w:rFonts w:ascii="Arial" w:eastAsia="Times New Roman" w:hAnsi="Arial" w:cs="Arial"/>
          <w:color w:val="212121"/>
          <w:sz w:val="20"/>
          <w:szCs w:val="20"/>
          <w:lang w:eastAsia="ru-RU"/>
        </w:rPr>
        <w:t>ому році навчання завершують 690</w:t>
      </w:r>
      <w:r w:rsidRPr="00AB2516">
        <w:rPr>
          <w:rFonts w:ascii="Arial" w:eastAsia="Times New Roman" w:hAnsi="Arial" w:cs="Arial"/>
          <w:color w:val="212121"/>
          <w:sz w:val="20"/>
          <w:szCs w:val="20"/>
          <w:lang w:eastAsia="ru-RU"/>
        </w:rPr>
        <w:t xml:space="preserve"> учні</w:t>
      </w:r>
      <w:r w:rsidR="00B30F21" w:rsidRPr="00AB2516">
        <w:rPr>
          <w:rFonts w:ascii="Arial" w:eastAsia="Times New Roman" w:hAnsi="Arial" w:cs="Arial"/>
          <w:color w:val="212121"/>
          <w:sz w:val="20"/>
          <w:szCs w:val="20"/>
          <w:lang w:val="uk-UA" w:eastAsia="ru-RU"/>
        </w:rPr>
        <w:t>в</w:t>
      </w:r>
      <w:r w:rsidR="00B30F21" w:rsidRPr="00AB2516">
        <w:rPr>
          <w:rFonts w:ascii="Arial" w:eastAsia="Times New Roman" w:hAnsi="Arial" w:cs="Arial"/>
          <w:color w:val="212121"/>
          <w:sz w:val="20"/>
          <w:szCs w:val="20"/>
          <w:lang w:eastAsia="ru-RU"/>
        </w:rPr>
        <w:t xml:space="preserve"> у 22</w:t>
      </w:r>
      <w:r w:rsidRPr="00AB2516">
        <w:rPr>
          <w:rFonts w:ascii="Arial" w:eastAsia="Times New Roman" w:hAnsi="Arial" w:cs="Arial"/>
          <w:color w:val="212121"/>
          <w:sz w:val="20"/>
          <w:szCs w:val="20"/>
          <w:lang w:eastAsia="ru-RU"/>
        </w:rPr>
        <w:t xml:space="preserve"> класах-комплект</w:t>
      </w:r>
      <w:r w:rsidR="0036406C" w:rsidRPr="00AB2516">
        <w:rPr>
          <w:rFonts w:ascii="Arial" w:eastAsia="Times New Roman" w:hAnsi="Arial" w:cs="Arial"/>
          <w:color w:val="212121"/>
          <w:sz w:val="20"/>
          <w:szCs w:val="20"/>
          <w:lang w:eastAsia="ru-RU"/>
        </w:rPr>
        <w:t>ах. Д</w:t>
      </w:r>
      <w:r w:rsidR="0036406C" w:rsidRPr="00AB2516">
        <w:rPr>
          <w:rFonts w:ascii="Arial" w:eastAsia="Times New Roman" w:hAnsi="Arial" w:cs="Arial"/>
          <w:color w:val="212121"/>
          <w:sz w:val="20"/>
          <w:szCs w:val="20"/>
          <w:lang w:val="uk-UA" w:eastAsia="ru-RU"/>
        </w:rPr>
        <w:t>о</w:t>
      </w:r>
      <w:r w:rsidR="00B30F21" w:rsidRPr="00AB2516">
        <w:rPr>
          <w:rFonts w:ascii="Arial" w:eastAsia="Times New Roman" w:hAnsi="Arial" w:cs="Arial"/>
          <w:color w:val="212121"/>
          <w:sz w:val="20"/>
          <w:szCs w:val="20"/>
          <w:lang w:eastAsia="ru-RU"/>
        </w:rPr>
        <w:t xml:space="preserve"> 10 клас</w:t>
      </w:r>
      <w:r w:rsidR="0036406C" w:rsidRPr="00AB2516">
        <w:rPr>
          <w:rFonts w:ascii="Arial" w:eastAsia="Times New Roman" w:hAnsi="Arial" w:cs="Arial"/>
          <w:color w:val="212121"/>
          <w:sz w:val="20"/>
          <w:szCs w:val="20"/>
          <w:lang w:val="uk-UA" w:eastAsia="ru-RU"/>
        </w:rPr>
        <w:t>у</w:t>
      </w:r>
      <w:r w:rsidR="00B30F21" w:rsidRPr="00AB2516">
        <w:rPr>
          <w:rFonts w:ascii="Arial" w:eastAsia="Times New Roman" w:hAnsi="Arial" w:cs="Arial"/>
          <w:color w:val="212121"/>
          <w:sz w:val="20"/>
          <w:szCs w:val="20"/>
          <w:lang w:eastAsia="ru-RU"/>
        </w:rPr>
        <w:t xml:space="preserve"> плануємо набрати 45</w:t>
      </w:r>
      <w:r w:rsidRPr="00AB2516">
        <w:rPr>
          <w:rFonts w:ascii="Arial" w:eastAsia="Times New Roman" w:hAnsi="Arial" w:cs="Arial"/>
          <w:color w:val="212121"/>
          <w:sz w:val="20"/>
          <w:szCs w:val="20"/>
          <w:lang w:eastAsia="ru-RU"/>
        </w:rPr>
        <w:t xml:space="preserve"> учнів. До 1 класу у 20</w:t>
      </w:r>
      <w:r w:rsidR="00B30F21" w:rsidRPr="00AB2516">
        <w:rPr>
          <w:rFonts w:ascii="Arial" w:eastAsia="Times New Roman" w:hAnsi="Arial" w:cs="Arial"/>
          <w:color w:val="212121"/>
          <w:sz w:val="20"/>
          <w:szCs w:val="20"/>
          <w:lang w:eastAsia="ru-RU"/>
        </w:rPr>
        <w:t>22-2023 навчальному році піде 55</w:t>
      </w:r>
      <w:r w:rsidRPr="00AB2516">
        <w:rPr>
          <w:rFonts w:ascii="Arial" w:eastAsia="Times New Roman" w:hAnsi="Arial" w:cs="Arial"/>
          <w:color w:val="212121"/>
          <w:sz w:val="20"/>
          <w:szCs w:val="20"/>
          <w:lang w:eastAsia="ru-RU"/>
        </w:rPr>
        <w:t xml:space="preserve"> школярів, які будуть навчатися за програмою Нової української школи.</w:t>
      </w:r>
      <w:r w:rsidR="00A629FC" w:rsidRPr="00AB2516">
        <w:rPr>
          <w:rFonts w:ascii="Arial" w:eastAsia="Times New Roman" w:hAnsi="Arial" w:cs="Arial"/>
          <w:color w:val="212121"/>
          <w:sz w:val="20"/>
          <w:szCs w:val="20"/>
          <w:lang w:val="uk-UA" w:eastAsia="ru-RU"/>
        </w:rPr>
        <w:t xml:space="preserve"> </w:t>
      </w:r>
    </w:p>
    <w:p w:rsidR="00A629FC" w:rsidRDefault="00A629FC" w:rsidP="00A629FC">
      <w:pPr>
        <w:spacing w:after="295" w:line="240" w:lineRule="auto"/>
        <w:rPr>
          <w:rFonts w:ascii="Arial" w:eastAsia="Times New Roman" w:hAnsi="Arial" w:cs="Arial"/>
          <w:color w:val="212121"/>
          <w:sz w:val="20"/>
          <w:szCs w:val="20"/>
          <w:lang w:val="uk-UA" w:eastAsia="ru-RU"/>
        </w:rPr>
      </w:pPr>
      <w:r w:rsidRPr="00376A38">
        <w:rPr>
          <w:rFonts w:ascii="Arial" w:eastAsia="Times New Roman" w:hAnsi="Arial" w:cs="Arial"/>
          <w:color w:val="212121"/>
          <w:sz w:val="20"/>
          <w:szCs w:val="20"/>
          <w:lang w:val="uk-UA" w:eastAsia="ru-RU"/>
        </w:rPr>
        <w:t>Режим</w:t>
      </w:r>
      <w:r w:rsidRPr="00AB2516">
        <w:rPr>
          <w:rFonts w:ascii="Arial" w:eastAsia="Times New Roman" w:hAnsi="Arial" w:cs="Arial"/>
          <w:color w:val="212121"/>
          <w:sz w:val="20"/>
          <w:szCs w:val="20"/>
          <w:lang w:val="uk-UA" w:eastAsia="ru-RU"/>
        </w:rPr>
        <w:t xml:space="preserve"> роботи закладу освіти:</w:t>
      </w:r>
    </w:p>
    <w:tbl>
      <w:tblPr>
        <w:tblpPr w:leftFromText="180" w:rightFromText="180" w:vertAnchor="page" w:horzAnchor="margin" w:tblpY="831"/>
        <w:tblW w:w="0" w:type="auto"/>
        <w:tblLook w:val="0000" w:firstRow="0" w:lastRow="0" w:firstColumn="0" w:lastColumn="0" w:noHBand="0" w:noVBand="0"/>
      </w:tblPr>
      <w:tblGrid>
        <w:gridCol w:w="4916"/>
        <w:gridCol w:w="4439"/>
      </w:tblGrid>
      <w:tr w:rsidR="00376A38" w:rsidRPr="005E5B4D" w:rsidTr="00D4775F">
        <w:trPr>
          <w:trHeight w:val="2117"/>
        </w:trPr>
        <w:tc>
          <w:tcPr>
            <w:tcW w:w="5077" w:type="dxa"/>
          </w:tcPr>
          <w:p w:rsidR="00376A38" w:rsidRDefault="00376A38" w:rsidP="00D4775F">
            <w:pPr>
              <w:tabs>
                <w:tab w:val="left" w:pos="0"/>
                <w:tab w:val="center" w:pos="5174"/>
                <w:tab w:val="left" w:pos="6855"/>
              </w:tabs>
              <w:spacing w:line="276" w:lineRule="auto"/>
              <w:ind w:left="8" w:hanging="8"/>
              <w:jc w:val="center"/>
              <w:rPr>
                <w:rFonts w:cs="Times New Roman"/>
                <w:szCs w:val="28"/>
              </w:rPr>
            </w:pPr>
            <w:r w:rsidRPr="005E5B4D">
              <w:rPr>
                <w:rFonts w:cs="Times New Roman"/>
                <w:b/>
                <w:bCs/>
                <w:szCs w:val="28"/>
              </w:rPr>
              <w:t xml:space="preserve">Погоджено </w:t>
            </w:r>
            <w:r w:rsidRPr="005E5B4D">
              <w:rPr>
                <w:rFonts w:cs="Times New Roman"/>
                <w:szCs w:val="28"/>
              </w:rPr>
              <w:t xml:space="preserve">  </w:t>
            </w:r>
          </w:p>
          <w:p w:rsidR="00376A38" w:rsidRPr="009203B2" w:rsidRDefault="00376A38" w:rsidP="00D4775F">
            <w:pPr>
              <w:tabs>
                <w:tab w:val="left" w:pos="0"/>
                <w:tab w:val="center" w:pos="5174"/>
                <w:tab w:val="left" w:pos="6855"/>
              </w:tabs>
              <w:spacing w:line="276" w:lineRule="auto"/>
              <w:ind w:left="8" w:hanging="8"/>
              <w:rPr>
                <w:rFonts w:cs="Times New Roman"/>
                <w:szCs w:val="28"/>
              </w:rPr>
            </w:pPr>
            <w:r w:rsidRPr="005E5B4D">
              <w:rPr>
                <w:rFonts w:cs="Times New Roman"/>
                <w:szCs w:val="28"/>
              </w:rPr>
              <w:t xml:space="preserve">        </w:t>
            </w:r>
            <w:r>
              <w:rPr>
                <w:rFonts w:cs="Times New Roman"/>
                <w:szCs w:val="28"/>
              </w:rPr>
              <w:t xml:space="preserve">                              </w:t>
            </w:r>
            <w:r w:rsidRPr="005E5B4D">
              <w:rPr>
                <w:rFonts w:cs="Times New Roman"/>
                <w:szCs w:val="28"/>
              </w:rPr>
              <w:t xml:space="preserve">                                                         Начальник управління за дотриманням санітарного законодавства                                     ГУ Держпродспоживслужби в                                         Дніпропетровській області                                          </w:t>
            </w:r>
            <w:r>
              <w:rPr>
                <w:rFonts w:cs="Times New Roman"/>
                <w:szCs w:val="28"/>
              </w:rPr>
              <w:t xml:space="preserve">_________________________________ </w:t>
            </w:r>
          </w:p>
        </w:tc>
        <w:tc>
          <w:tcPr>
            <w:tcW w:w="4673" w:type="dxa"/>
          </w:tcPr>
          <w:p w:rsidR="00376A38" w:rsidRDefault="00376A38" w:rsidP="00D4775F">
            <w:pPr>
              <w:tabs>
                <w:tab w:val="left" w:pos="315"/>
                <w:tab w:val="center" w:pos="5174"/>
                <w:tab w:val="left" w:pos="6855"/>
              </w:tabs>
              <w:spacing w:line="276" w:lineRule="auto"/>
              <w:jc w:val="center"/>
              <w:rPr>
                <w:b/>
                <w:szCs w:val="28"/>
              </w:rPr>
            </w:pPr>
            <w:r w:rsidRPr="005E5B4D">
              <w:rPr>
                <w:b/>
                <w:szCs w:val="28"/>
              </w:rPr>
              <w:t>Затверджено</w:t>
            </w:r>
          </w:p>
          <w:p w:rsidR="00376A38" w:rsidRPr="005E5B4D" w:rsidRDefault="00376A38" w:rsidP="00D4775F">
            <w:pPr>
              <w:tabs>
                <w:tab w:val="left" w:pos="315"/>
                <w:tab w:val="center" w:pos="5174"/>
                <w:tab w:val="left" w:pos="6855"/>
              </w:tabs>
              <w:spacing w:line="276" w:lineRule="auto"/>
              <w:jc w:val="center"/>
              <w:rPr>
                <w:b/>
                <w:szCs w:val="28"/>
              </w:rPr>
            </w:pPr>
          </w:p>
          <w:p w:rsidR="00376A38" w:rsidRPr="005E5B4D" w:rsidRDefault="00376A38" w:rsidP="00D4775F">
            <w:pPr>
              <w:spacing w:line="276" w:lineRule="auto"/>
              <w:ind w:left="257"/>
              <w:rPr>
                <w:szCs w:val="28"/>
              </w:rPr>
            </w:pPr>
            <w:r w:rsidRPr="005E5B4D">
              <w:rPr>
                <w:szCs w:val="28"/>
              </w:rPr>
              <w:t xml:space="preserve">Педагогічною радою </w:t>
            </w:r>
          </w:p>
          <w:p w:rsidR="00376A38" w:rsidRPr="005E5B4D" w:rsidRDefault="00376A38" w:rsidP="00D4775F">
            <w:pPr>
              <w:spacing w:line="276" w:lineRule="auto"/>
              <w:ind w:left="257"/>
              <w:rPr>
                <w:szCs w:val="28"/>
              </w:rPr>
            </w:pPr>
            <w:r>
              <w:rPr>
                <w:szCs w:val="28"/>
              </w:rPr>
              <w:t>Обухівського ліцею</w:t>
            </w:r>
          </w:p>
          <w:p w:rsidR="00376A38" w:rsidRPr="005E5B4D" w:rsidRDefault="00376A38" w:rsidP="00D4775F">
            <w:pPr>
              <w:spacing w:line="276" w:lineRule="auto"/>
              <w:ind w:left="257"/>
              <w:rPr>
                <w:szCs w:val="28"/>
              </w:rPr>
            </w:pPr>
            <w:r w:rsidRPr="005E5B4D">
              <w:rPr>
                <w:szCs w:val="28"/>
              </w:rPr>
              <w:t xml:space="preserve">Протокол </w:t>
            </w:r>
            <w:r w:rsidRPr="005E5B4D">
              <w:rPr>
                <w:szCs w:val="28"/>
                <w:u w:val="single"/>
              </w:rPr>
              <w:t>№</w:t>
            </w:r>
            <w:r>
              <w:rPr>
                <w:szCs w:val="28"/>
                <w:u w:val="single"/>
              </w:rPr>
              <w:t>____</w:t>
            </w:r>
            <w:r w:rsidRPr="005E5B4D">
              <w:rPr>
                <w:szCs w:val="28"/>
              </w:rPr>
              <w:t>від</w:t>
            </w:r>
            <w:r w:rsidRPr="005E5B4D">
              <w:rPr>
                <w:szCs w:val="28"/>
                <w:u w:val="single"/>
              </w:rPr>
              <w:t xml:space="preserve"> </w:t>
            </w:r>
            <w:r>
              <w:rPr>
                <w:szCs w:val="28"/>
                <w:u w:val="single"/>
              </w:rPr>
              <w:t>____________</w:t>
            </w:r>
            <w:r w:rsidRPr="005E5B4D">
              <w:rPr>
                <w:rFonts w:eastAsia="Times New Roman" w:cs="Times New Roman"/>
                <w:color w:val="000000"/>
                <w:szCs w:val="28"/>
                <w:lang w:eastAsia="uk-UA"/>
              </w:rPr>
              <w:t xml:space="preserve"> </w:t>
            </w:r>
            <w:r w:rsidRPr="005E5B4D">
              <w:rPr>
                <w:szCs w:val="28"/>
              </w:rPr>
              <w:t xml:space="preserve">Директор </w:t>
            </w:r>
            <w:r>
              <w:rPr>
                <w:szCs w:val="28"/>
              </w:rPr>
              <w:t>ліцею</w:t>
            </w:r>
          </w:p>
          <w:p w:rsidR="00376A38" w:rsidRPr="005E5B4D" w:rsidRDefault="00376A38" w:rsidP="00D4775F">
            <w:pPr>
              <w:tabs>
                <w:tab w:val="left" w:pos="315"/>
                <w:tab w:val="center" w:pos="5174"/>
                <w:tab w:val="left" w:pos="6855"/>
              </w:tabs>
              <w:spacing w:line="276" w:lineRule="auto"/>
              <w:rPr>
                <w:szCs w:val="28"/>
              </w:rPr>
            </w:pPr>
            <w:r>
              <w:rPr>
                <w:rFonts w:eastAsia="Times New Roman" w:cs="Times New Roman"/>
                <w:color w:val="000000"/>
                <w:szCs w:val="28"/>
                <w:lang w:eastAsia="uk-UA"/>
              </w:rPr>
              <w:t xml:space="preserve">   __</w:t>
            </w:r>
            <w:r w:rsidRPr="005E5B4D">
              <w:rPr>
                <w:szCs w:val="28"/>
              </w:rPr>
              <w:t>______________</w:t>
            </w:r>
            <w:r>
              <w:rPr>
                <w:szCs w:val="28"/>
              </w:rPr>
              <w:t>_</w:t>
            </w:r>
            <w:r w:rsidRPr="005E5B4D">
              <w:rPr>
                <w:szCs w:val="28"/>
              </w:rPr>
              <w:t>____В.Б. Джур</w:t>
            </w:r>
          </w:p>
        </w:tc>
      </w:tr>
    </w:tbl>
    <w:p w:rsidR="00376A38" w:rsidRDefault="00376A38" w:rsidP="00376A38">
      <w:pPr>
        <w:tabs>
          <w:tab w:val="left" w:pos="5954"/>
        </w:tabs>
        <w:spacing w:line="360" w:lineRule="auto"/>
        <w:rPr>
          <w:szCs w:val="28"/>
        </w:rPr>
      </w:pPr>
    </w:p>
    <w:p w:rsidR="00376A38" w:rsidRPr="003205B9" w:rsidRDefault="00376A38" w:rsidP="00376A38">
      <w:pPr>
        <w:tabs>
          <w:tab w:val="left" w:pos="5954"/>
        </w:tabs>
        <w:spacing w:line="360" w:lineRule="auto"/>
        <w:rPr>
          <w:sz w:val="24"/>
          <w:szCs w:val="24"/>
        </w:rPr>
      </w:pPr>
      <w:r w:rsidRPr="003205B9">
        <w:rPr>
          <w:sz w:val="24"/>
          <w:szCs w:val="24"/>
        </w:rPr>
        <w:t xml:space="preserve">                         </w:t>
      </w:r>
      <w:r w:rsidRPr="003205B9">
        <w:rPr>
          <w:sz w:val="24"/>
          <w:szCs w:val="24"/>
        </w:rPr>
        <w:t xml:space="preserve">                            </w:t>
      </w:r>
      <w:r w:rsidRPr="003205B9">
        <w:rPr>
          <w:b/>
          <w:sz w:val="24"/>
          <w:szCs w:val="24"/>
          <w:u w:val="single"/>
        </w:rPr>
        <w:t>Структура навчального року</w:t>
      </w:r>
    </w:p>
    <w:p w:rsidR="00376A38" w:rsidRPr="003205B9" w:rsidRDefault="00376A38" w:rsidP="00376A38">
      <w:pPr>
        <w:pStyle w:val="a6"/>
        <w:numPr>
          <w:ilvl w:val="0"/>
          <w:numId w:val="39"/>
        </w:numPr>
        <w:spacing w:after="0" w:line="360" w:lineRule="auto"/>
        <w:rPr>
          <w:sz w:val="24"/>
          <w:szCs w:val="24"/>
        </w:rPr>
      </w:pPr>
      <w:r w:rsidRPr="003205B9">
        <w:rPr>
          <w:sz w:val="24"/>
          <w:szCs w:val="24"/>
        </w:rPr>
        <w:t>Відповідно до статті 10 Закону України «Про загальну середню освіту»                 2021-2022 навчальний рік розпочинається у День знань 1 вересня триває не менше 175 навчальних днів і закінчується не пізніше  1 липня наступного року.</w:t>
      </w:r>
    </w:p>
    <w:p w:rsidR="00376A38" w:rsidRPr="003205B9" w:rsidRDefault="00376A38" w:rsidP="00376A38">
      <w:pPr>
        <w:pStyle w:val="a6"/>
        <w:numPr>
          <w:ilvl w:val="0"/>
          <w:numId w:val="39"/>
        </w:numPr>
        <w:spacing w:after="0" w:line="360" w:lineRule="auto"/>
        <w:rPr>
          <w:b/>
          <w:sz w:val="24"/>
          <w:szCs w:val="24"/>
          <w:u w:val="single"/>
        </w:rPr>
      </w:pPr>
      <w:r w:rsidRPr="003205B9">
        <w:rPr>
          <w:b/>
          <w:sz w:val="24"/>
          <w:szCs w:val="24"/>
          <w:u w:val="single"/>
        </w:rPr>
        <w:t>Тривалість учбового тижня:</w:t>
      </w:r>
    </w:p>
    <w:p w:rsidR="00376A38" w:rsidRPr="003205B9" w:rsidRDefault="00376A38" w:rsidP="00376A38">
      <w:pPr>
        <w:spacing w:line="360" w:lineRule="auto"/>
        <w:rPr>
          <w:sz w:val="24"/>
          <w:szCs w:val="24"/>
        </w:rPr>
      </w:pPr>
      <w:r w:rsidRPr="003205B9">
        <w:rPr>
          <w:sz w:val="24"/>
          <w:szCs w:val="24"/>
        </w:rPr>
        <w:t xml:space="preserve">          5-денний робочий тиждень; семестрова система </w:t>
      </w:r>
    </w:p>
    <w:p w:rsidR="00376A38" w:rsidRPr="003205B9" w:rsidRDefault="00376A38" w:rsidP="00376A38">
      <w:pPr>
        <w:spacing w:line="360" w:lineRule="auto"/>
        <w:rPr>
          <w:sz w:val="24"/>
          <w:szCs w:val="24"/>
        </w:rPr>
      </w:pPr>
    </w:p>
    <w:p w:rsidR="00376A38" w:rsidRPr="003205B9" w:rsidRDefault="00376A38" w:rsidP="00376A38">
      <w:pPr>
        <w:pStyle w:val="a6"/>
        <w:numPr>
          <w:ilvl w:val="0"/>
          <w:numId w:val="39"/>
        </w:numPr>
        <w:spacing w:after="0" w:line="360" w:lineRule="auto"/>
        <w:jc w:val="both"/>
        <w:rPr>
          <w:sz w:val="24"/>
          <w:szCs w:val="24"/>
        </w:rPr>
      </w:pPr>
      <w:r w:rsidRPr="003205B9">
        <w:rPr>
          <w:b/>
          <w:sz w:val="24"/>
          <w:szCs w:val="24"/>
          <w:u w:val="single"/>
        </w:rPr>
        <w:t>Однозмінний режим навчання</w:t>
      </w:r>
      <w:r w:rsidRPr="003205B9">
        <w:rPr>
          <w:sz w:val="24"/>
          <w:szCs w:val="24"/>
        </w:rPr>
        <w:t xml:space="preserve"> з 8-00 до 16-00</w:t>
      </w:r>
    </w:p>
    <w:p w:rsidR="00376A38" w:rsidRPr="003205B9" w:rsidRDefault="00376A38" w:rsidP="00376A38">
      <w:pPr>
        <w:pStyle w:val="a6"/>
        <w:spacing w:line="360" w:lineRule="auto"/>
        <w:jc w:val="both"/>
        <w:rPr>
          <w:sz w:val="24"/>
          <w:szCs w:val="24"/>
        </w:rPr>
      </w:pPr>
      <w:r w:rsidRPr="003205B9">
        <w:rPr>
          <w:sz w:val="24"/>
          <w:szCs w:val="24"/>
        </w:rPr>
        <w:t>ГПД – до 17-00</w:t>
      </w:r>
    </w:p>
    <w:p w:rsidR="00376A38" w:rsidRPr="003205B9" w:rsidRDefault="00376A38" w:rsidP="00376A38">
      <w:pPr>
        <w:pStyle w:val="a9"/>
        <w:numPr>
          <w:ilvl w:val="0"/>
          <w:numId w:val="39"/>
        </w:numPr>
        <w:shd w:val="clear" w:color="auto" w:fill="FFFFFF"/>
        <w:spacing w:line="276" w:lineRule="auto"/>
        <w:jc w:val="both"/>
        <w:rPr>
          <w:rFonts w:ascii="Verdana" w:hAnsi="Verdana"/>
          <w:b/>
        </w:rPr>
      </w:pPr>
      <w:r w:rsidRPr="003205B9">
        <w:rPr>
          <w:b/>
        </w:rPr>
        <w:lastRenderedPageBreak/>
        <w:t>Семестрова система організації навчальних занять:</w:t>
      </w:r>
    </w:p>
    <w:p w:rsidR="00376A38" w:rsidRPr="003205B9" w:rsidRDefault="00376A38" w:rsidP="00376A38">
      <w:pPr>
        <w:pStyle w:val="a9"/>
        <w:numPr>
          <w:ilvl w:val="0"/>
          <w:numId w:val="37"/>
        </w:numPr>
        <w:shd w:val="clear" w:color="auto" w:fill="FFFFFF"/>
        <w:spacing w:line="360" w:lineRule="auto"/>
        <w:ind w:hanging="218"/>
        <w:jc w:val="both"/>
      </w:pPr>
      <w:r w:rsidRPr="003205B9">
        <w:rPr>
          <w:b/>
          <w:u w:val="single"/>
        </w:rPr>
        <w:t>І семестр</w:t>
      </w:r>
      <w:r w:rsidRPr="003205B9">
        <w:rPr>
          <w:b/>
        </w:rPr>
        <w:t xml:space="preserve">  - </w:t>
      </w:r>
      <w:r w:rsidRPr="003205B9">
        <w:t>з 1 вересня 2021 року по 24 грудня 2021 року</w:t>
      </w:r>
    </w:p>
    <w:p w:rsidR="00376A38" w:rsidRPr="003205B9" w:rsidRDefault="00376A38" w:rsidP="00376A38">
      <w:pPr>
        <w:pStyle w:val="a9"/>
        <w:numPr>
          <w:ilvl w:val="0"/>
          <w:numId w:val="37"/>
        </w:numPr>
        <w:shd w:val="clear" w:color="auto" w:fill="FFFFFF"/>
        <w:spacing w:line="360" w:lineRule="auto"/>
        <w:ind w:hanging="218"/>
        <w:jc w:val="both"/>
      </w:pPr>
      <w:r w:rsidRPr="003205B9">
        <w:rPr>
          <w:b/>
          <w:u w:val="single"/>
        </w:rPr>
        <w:t>ІІ семестр –</w:t>
      </w:r>
      <w:r w:rsidRPr="003205B9">
        <w:rPr>
          <w:rFonts w:ascii="Verdana" w:hAnsi="Verdana"/>
          <w:b/>
        </w:rPr>
        <w:t xml:space="preserve"> </w:t>
      </w:r>
      <w:r w:rsidRPr="003205B9">
        <w:rPr>
          <w:rFonts w:ascii="Verdana" w:hAnsi="Verdana"/>
        </w:rPr>
        <w:t xml:space="preserve"> </w:t>
      </w:r>
      <w:r w:rsidRPr="003205B9">
        <w:t xml:space="preserve">з 10 січня 2022 року по 06 червня 2022 року </w:t>
      </w:r>
    </w:p>
    <w:p w:rsidR="00376A38" w:rsidRPr="003205B9" w:rsidRDefault="00376A38" w:rsidP="00376A38">
      <w:pPr>
        <w:spacing w:line="360" w:lineRule="auto"/>
        <w:rPr>
          <w:b/>
          <w:sz w:val="24"/>
          <w:szCs w:val="24"/>
          <w:u w:val="single"/>
        </w:rPr>
      </w:pPr>
      <w:r w:rsidRPr="003205B9">
        <w:rPr>
          <w:b/>
          <w:sz w:val="24"/>
          <w:szCs w:val="24"/>
          <w:u w:val="single"/>
        </w:rPr>
        <w:t>Канікули:</w:t>
      </w:r>
    </w:p>
    <w:p w:rsidR="00376A38" w:rsidRPr="003205B9" w:rsidRDefault="00376A38" w:rsidP="00376A38">
      <w:pPr>
        <w:pStyle w:val="a9"/>
        <w:numPr>
          <w:ilvl w:val="0"/>
          <w:numId w:val="38"/>
        </w:numPr>
        <w:shd w:val="clear" w:color="auto" w:fill="FFFFFF"/>
        <w:spacing w:line="360" w:lineRule="auto"/>
        <w:jc w:val="both"/>
      </w:pPr>
      <w:r w:rsidRPr="003205B9">
        <w:rPr>
          <w:b/>
          <w:u w:val="single"/>
        </w:rPr>
        <w:t xml:space="preserve">Осінні – </w:t>
      </w:r>
      <w:r w:rsidRPr="003205B9">
        <w:t>з 25 жовтня 2021 року по 31 жовтня – 2021 року</w:t>
      </w:r>
    </w:p>
    <w:p w:rsidR="00376A38" w:rsidRPr="003205B9" w:rsidRDefault="00376A38" w:rsidP="00376A38">
      <w:pPr>
        <w:pStyle w:val="a9"/>
        <w:numPr>
          <w:ilvl w:val="0"/>
          <w:numId w:val="38"/>
        </w:numPr>
        <w:shd w:val="clear" w:color="auto" w:fill="FFFFFF"/>
        <w:spacing w:line="360" w:lineRule="auto"/>
        <w:jc w:val="both"/>
      </w:pPr>
      <w:r w:rsidRPr="003205B9">
        <w:rPr>
          <w:b/>
          <w:u w:val="single"/>
        </w:rPr>
        <w:t>Зимові  -</w:t>
      </w:r>
      <w:r w:rsidRPr="003205B9">
        <w:t xml:space="preserve"> з 25 грудня 2021 року по 09 січня 2022 року</w:t>
      </w:r>
    </w:p>
    <w:p w:rsidR="00376A38" w:rsidRPr="003205B9" w:rsidRDefault="00376A38" w:rsidP="00376A38">
      <w:pPr>
        <w:pStyle w:val="a9"/>
        <w:numPr>
          <w:ilvl w:val="0"/>
          <w:numId w:val="38"/>
        </w:numPr>
        <w:shd w:val="clear" w:color="auto" w:fill="FFFFFF"/>
        <w:spacing w:line="360" w:lineRule="auto"/>
        <w:jc w:val="both"/>
      </w:pPr>
      <w:r w:rsidRPr="003205B9">
        <w:rPr>
          <w:b/>
          <w:u w:val="single"/>
        </w:rPr>
        <w:t>Весняні –</w:t>
      </w:r>
      <w:r w:rsidRPr="003205B9">
        <w:t xml:space="preserve"> з 28 березня 2021 року по 03 квітня 2022 року</w:t>
      </w:r>
    </w:p>
    <w:p w:rsidR="00376A38" w:rsidRPr="003205B9" w:rsidRDefault="00376A38" w:rsidP="00376A38">
      <w:pPr>
        <w:pStyle w:val="a9"/>
        <w:shd w:val="clear" w:color="auto" w:fill="FFFFFF"/>
        <w:spacing w:line="360" w:lineRule="auto"/>
        <w:jc w:val="both"/>
      </w:pPr>
      <w:r w:rsidRPr="003205B9">
        <w:rPr>
          <w:b/>
        </w:rPr>
        <w:t xml:space="preserve">                          </w:t>
      </w:r>
      <w:r w:rsidRPr="003205B9">
        <w:rPr>
          <w:b/>
          <w:u w:val="single"/>
        </w:rPr>
        <w:t>Останній дзвінок –</w:t>
      </w:r>
      <w:r w:rsidRPr="003205B9">
        <w:t xml:space="preserve"> 07 червня 2022 року</w:t>
      </w:r>
    </w:p>
    <w:p w:rsidR="00376A38" w:rsidRPr="003205B9" w:rsidRDefault="00376A38" w:rsidP="00376A38">
      <w:pPr>
        <w:spacing w:line="360" w:lineRule="auto"/>
        <w:rPr>
          <w:b/>
          <w:sz w:val="24"/>
          <w:szCs w:val="24"/>
          <w:u w:val="single"/>
        </w:rPr>
      </w:pPr>
      <w:r w:rsidRPr="003205B9">
        <w:rPr>
          <w:b/>
          <w:sz w:val="24"/>
          <w:szCs w:val="24"/>
          <w:u w:val="single"/>
        </w:rPr>
        <w:t>3. Тривалість уроків:</w:t>
      </w:r>
    </w:p>
    <w:p w:rsidR="00376A38" w:rsidRPr="003205B9" w:rsidRDefault="00376A38" w:rsidP="00376A38">
      <w:pPr>
        <w:pStyle w:val="a9"/>
        <w:shd w:val="clear" w:color="auto" w:fill="FFFFFF"/>
        <w:spacing w:line="276" w:lineRule="auto"/>
        <w:jc w:val="both"/>
        <w:rPr>
          <w:rFonts w:ascii="Verdana" w:hAnsi="Verdana"/>
        </w:rPr>
      </w:pPr>
      <w:r w:rsidRPr="003205B9">
        <w:t>Безперервна навчальна діяльність учнів за очною формою організації освітнього процесу :</w:t>
      </w:r>
    </w:p>
    <w:p w:rsidR="00376A38" w:rsidRPr="003205B9" w:rsidRDefault="00376A38" w:rsidP="00376A38">
      <w:pPr>
        <w:pStyle w:val="a9"/>
        <w:numPr>
          <w:ilvl w:val="0"/>
          <w:numId w:val="40"/>
        </w:numPr>
        <w:shd w:val="clear" w:color="auto" w:fill="FFFFFF"/>
        <w:spacing w:line="360" w:lineRule="auto"/>
        <w:jc w:val="both"/>
      </w:pPr>
      <w:r w:rsidRPr="003205B9">
        <w:t>1 класи – 35 хвилин</w:t>
      </w:r>
    </w:p>
    <w:p w:rsidR="00376A38" w:rsidRPr="003205B9" w:rsidRDefault="00376A38" w:rsidP="00376A38">
      <w:pPr>
        <w:pStyle w:val="a9"/>
        <w:numPr>
          <w:ilvl w:val="0"/>
          <w:numId w:val="40"/>
        </w:numPr>
        <w:shd w:val="clear" w:color="auto" w:fill="FFFFFF"/>
        <w:spacing w:line="360" w:lineRule="auto"/>
        <w:jc w:val="both"/>
      </w:pPr>
      <w:r w:rsidRPr="003205B9">
        <w:t>2-4 класи – 40 хвилин</w:t>
      </w:r>
    </w:p>
    <w:p w:rsidR="00376A38" w:rsidRPr="003205B9" w:rsidRDefault="00376A38" w:rsidP="00376A38">
      <w:pPr>
        <w:pStyle w:val="a9"/>
        <w:numPr>
          <w:ilvl w:val="0"/>
          <w:numId w:val="40"/>
        </w:numPr>
        <w:shd w:val="clear" w:color="auto" w:fill="FFFFFF"/>
        <w:spacing w:line="360" w:lineRule="auto"/>
        <w:jc w:val="both"/>
        <w:rPr>
          <w:rFonts w:ascii="Verdana" w:hAnsi="Verdana"/>
        </w:rPr>
      </w:pPr>
      <w:r w:rsidRPr="003205B9">
        <w:t xml:space="preserve">5-11 класи – 45 хвилин </w:t>
      </w:r>
    </w:p>
    <w:p w:rsidR="00376A38" w:rsidRPr="003205B9" w:rsidRDefault="00376A38" w:rsidP="00376A38">
      <w:pPr>
        <w:spacing w:line="360" w:lineRule="auto"/>
        <w:rPr>
          <w:sz w:val="24"/>
          <w:szCs w:val="24"/>
        </w:rPr>
      </w:pPr>
      <w:r w:rsidRPr="003205B9">
        <w:rPr>
          <w:sz w:val="24"/>
          <w:szCs w:val="24"/>
        </w:rPr>
        <w:t xml:space="preserve"> Різниця в часі навчальних годин перших – четвертих класів обліковується і компенсується проведенням додаткових, індивідуальних занять та консультацій з учнями. </w:t>
      </w:r>
    </w:p>
    <w:p w:rsidR="00376A38" w:rsidRPr="003205B9" w:rsidRDefault="00376A38" w:rsidP="00376A38">
      <w:pPr>
        <w:spacing w:line="360" w:lineRule="auto"/>
        <w:rPr>
          <w:sz w:val="24"/>
          <w:szCs w:val="24"/>
        </w:rPr>
      </w:pPr>
      <w:r w:rsidRPr="003205B9">
        <w:rPr>
          <w:b/>
          <w:sz w:val="24"/>
          <w:szCs w:val="24"/>
          <w:u w:val="single"/>
        </w:rPr>
        <w:t>4. Кількість класів</w:t>
      </w:r>
      <w:r w:rsidRPr="003205B9">
        <w:rPr>
          <w:sz w:val="24"/>
          <w:szCs w:val="24"/>
        </w:rPr>
        <w:t xml:space="preserve"> – 22, </w:t>
      </w:r>
      <w:r w:rsidRPr="003205B9">
        <w:rPr>
          <w:b/>
          <w:sz w:val="24"/>
          <w:szCs w:val="24"/>
          <w:u w:val="single"/>
        </w:rPr>
        <w:t>в них учнів</w:t>
      </w:r>
      <w:r w:rsidRPr="003205B9">
        <w:rPr>
          <w:sz w:val="24"/>
          <w:szCs w:val="24"/>
        </w:rPr>
        <w:t xml:space="preserve"> – 667</w:t>
      </w:r>
    </w:p>
    <w:p w:rsidR="00376A38" w:rsidRPr="003205B9" w:rsidRDefault="00376A38" w:rsidP="00376A38">
      <w:pPr>
        <w:spacing w:line="360" w:lineRule="auto"/>
        <w:rPr>
          <w:sz w:val="24"/>
          <w:szCs w:val="24"/>
        </w:rPr>
      </w:pPr>
    </w:p>
    <w:p w:rsidR="00376A38" w:rsidRPr="003205B9" w:rsidRDefault="00376A38" w:rsidP="00376A38">
      <w:pPr>
        <w:spacing w:line="360" w:lineRule="auto"/>
        <w:rPr>
          <w:b/>
          <w:sz w:val="24"/>
          <w:szCs w:val="24"/>
          <w:u w:val="single"/>
          <w:lang w:val="uk-UA"/>
        </w:rPr>
      </w:pPr>
      <w:r w:rsidRPr="003205B9">
        <w:rPr>
          <w:b/>
          <w:sz w:val="24"/>
          <w:szCs w:val="24"/>
          <w:u w:val="single"/>
        </w:rPr>
        <w:t>5. Змінність занять :</w:t>
      </w:r>
      <w:r w:rsidR="003205B9">
        <w:rPr>
          <w:b/>
          <w:sz w:val="24"/>
          <w:szCs w:val="24"/>
          <w:u w:val="single"/>
          <w:lang w:val="uk-UA"/>
        </w:rPr>
        <w:t xml:space="preserve"> Заняття відбуваються в одну зміну</w:t>
      </w:r>
      <w:bookmarkStart w:id="0" w:name="_GoBack"/>
      <w:bookmarkEnd w:id="0"/>
    </w:p>
    <w:p w:rsidR="00376A38" w:rsidRPr="003205B9" w:rsidRDefault="00376A38" w:rsidP="00376A38">
      <w:pPr>
        <w:spacing w:line="360" w:lineRule="auto"/>
        <w:rPr>
          <w:sz w:val="24"/>
          <w:szCs w:val="24"/>
        </w:rPr>
      </w:pPr>
    </w:p>
    <w:p w:rsidR="00376A38" w:rsidRPr="003205B9" w:rsidRDefault="00376A38" w:rsidP="00376A38">
      <w:pPr>
        <w:spacing w:line="360" w:lineRule="auto"/>
        <w:rPr>
          <w:sz w:val="24"/>
          <w:szCs w:val="24"/>
        </w:rPr>
      </w:pPr>
    </w:p>
    <w:p w:rsidR="00376A38" w:rsidRPr="003205B9" w:rsidRDefault="00376A38" w:rsidP="00376A38">
      <w:pPr>
        <w:spacing w:line="360" w:lineRule="auto"/>
        <w:rPr>
          <w:b/>
          <w:sz w:val="24"/>
          <w:szCs w:val="24"/>
          <w:u w:val="single"/>
        </w:rPr>
      </w:pPr>
      <w:r w:rsidRPr="003205B9">
        <w:rPr>
          <w:b/>
          <w:sz w:val="24"/>
          <w:szCs w:val="24"/>
          <w:u w:val="single"/>
        </w:rPr>
        <w:t>6. Розклад дзвінків:</w:t>
      </w:r>
    </w:p>
    <w:tbl>
      <w:tblPr>
        <w:tblStyle w:val="a7"/>
        <w:tblW w:w="0" w:type="auto"/>
        <w:tblLook w:val="04A0" w:firstRow="1" w:lastRow="0" w:firstColumn="1" w:lastColumn="0" w:noHBand="0" w:noVBand="1"/>
      </w:tblPr>
      <w:tblGrid>
        <w:gridCol w:w="2332"/>
        <w:gridCol w:w="2337"/>
        <w:gridCol w:w="2338"/>
        <w:gridCol w:w="2338"/>
      </w:tblGrid>
      <w:tr w:rsidR="00376A38" w:rsidRPr="003205B9" w:rsidTr="00D4775F">
        <w:trPr>
          <w:trHeight w:val="986"/>
        </w:trPr>
        <w:tc>
          <w:tcPr>
            <w:tcW w:w="2496" w:type="dxa"/>
          </w:tcPr>
          <w:p w:rsidR="00376A38" w:rsidRPr="003205B9" w:rsidRDefault="00376A38" w:rsidP="00D4775F">
            <w:pPr>
              <w:spacing w:line="360" w:lineRule="auto"/>
              <w:jc w:val="center"/>
              <w:rPr>
                <w:sz w:val="24"/>
                <w:szCs w:val="24"/>
              </w:rPr>
            </w:pPr>
            <w:r w:rsidRPr="003205B9">
              <w:rPr>
                <w:sz w:val="24"/>
                <w:szCs w:val="24"/>
              </w:rPr>
              <w:t>№ уроку</w:t>
            </w:r>
          </w:p>
          <w:p w:rsidR="00376A38" w:rsidRPr="003205B9" w:rsidRDefault="00376A38" w:rsidP="00D4775F">
            <w:pPr>
              <w:spacing w:line="360" w:lineRule="auto"/>
              <w:jc w:val="center"/>
              <w:rPr>
                <w:sz w:val="24"/>
                <w:szCs w:val="24"/>
              </w:rPr>
            </w:pPr>
          </w:p>
        </w:tc>
        <w:tc>
          <w:tcPr>
            <w:tcW w:w="2496" w:type="dxa"/>
          </w:tcPr>
          <w:p w:rsidR="00376A38" w:rsidRPr="003205B9" w:rsidRDefault="00376A38" w:rsidP="00D4775F">
            <w:pPr>
              <w:spacing w:line="360" w:lineRule="auto"/>
              <w:jc w:val="center"/>
              <w:rPr>
                <w:sz w:val="24"/>
                <w:szCs w:val="24"/>
              </w:rPr>
            </w:pPr>
            <w:r w:rsidRPr="003205B9">
              <w:rPr>
                <w:sz w:val="24"/>
                <w:szCs w:val="24"/>
              </w:rPr>
              <w:t>Для учнів 1 класів</w:t>
            </w:r>
          </w:p>
        </w:tc>
        <w:tc>
          <w:tcPr>
            <w:tcW w:w="2497" w:type="dxa"/>
          </w:tcPr>
          <w:p w:rsidR="00376A38" w:rsidRPr="003205B9" w:rsidRDefault="00376A38" w:rsidP="00D4775F">
            <w:pPr>
              <w:spacing w:line="360" w:lineRule="auto"/>
              <w:jc w:val="center"/>
              <w:rPr>
                <w:sz w:val="24"/>
                <w:szCs w:val="24"/>
              </w:rPr>
            </w:pPr>
            <w:r w:rsidRPr="003205B9">
              <w:rPr>
                <w:sz w:val="24"/>
                <w:szCs w:val="24"/>
              </w:rPr>
              <w:t>Для учнів 2-4 класів</w:t>
            </w:r>
          </w:p>
        </w:tc>
        <w:tc>
          <w:tcPr>
            <w:tcW w:w="2497" w:type="dxa"/>
          </w:tcPr>
          <w:p w:rsidR="00376A38" w:rsidRPr="003205B9" w:rsidRDefault="00376A38" w:rsidP="00D4775F">
            <w:pPr>
              <w:spacing w:line="360" w:lineRule="auto"/>
              <w:jc w:val="center"/>
              <w:rPr>
                <w:sz w:val="24"/>
                <w:szCs w:val="24"/>
              </w:rPr>
            </w:pPr>
            <w:r w:rsidRPr="003205B9">
              <w:rPr>
                <w:sz w:val="24"/>
                <w:szCs w:val="24"/>
              </w:rPr>
              <w:t xml:space="preserve">Для учнів 5-11 класів </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t>1 урок</w:t>
            </w:r>
          </w:p>
        </w:tc>
        <w:tc>
          <w:tcPr>
            <w:tcW w:w="2496" w:type="dxa"/>
          </w:tcPr>
          <w:p w:rsidR="00376A38" w:rsidRPr="003205B9" w:rsidRDefault="00376A38" w:rsidP="00D4775F">
            <w:pPr>
              <w:spacing w:line="360" w:lineRule="auto"/>
              <w:jc w:val="center"/>
              <w:rPr>
                <w:sz w:val="24"/>
                <w:szCs w:val="24"/>
              </w:rPr>
            </w:pPr>
            <w:r w:rsidRPr="003205B9">
              <w:rPr>
                <w:sz w:val="24"/>
                <w:szCs w:val="24"/>
              </w:rPr>
              <w:t>08.30 – 09.05</w:t>
            </w:r>
          </w:p>
        </w:tc>
        <w:tc>
          <w:tcPr>
            <w:tcW w:w="2497" w:type="dxa"/>
          </w:tcPr>
          <w:p w:rsidR="00376A38" w:rsidRPr="003205B9" w:rsidRDefault="00376A38" w:rsidP="00D4775F">
            <w:pPr>
              <w:spacing w:line="360" w:lineRule="auto"/>
              <w:jc w:val="center"/>
              <w:rPr>
                <w:sz w:val="24"/>
                <w:szCs w:val="24"/>
              </w:rPr>
            </w:pPr>
            <w:r w:rsidRPr="003205B9">
              <w:rPr>
                <w:sz w:val="24"/>
                <w:szCs w:val="24"/>
              </w:rPr>
              <w:t>08.30 – 09.10</w:t>
            </w:r>
          </w:p>
        </w:tc>
        <w:tc>
          <w:tcPr>
            <w:tcW w:w="2497" w:type="dxa"/>
          </w:tcPr>
          <w:p w:rsidR="00376A38" w:rsidRPr="003205B9" w:rsidRDefault="00376A38" w:rsidP="00D4775F">
            <w:pPr>
              <w:spacing w:line="360" w:lineRule="auto"/>
              <w:jc w:val="center"/>
              <w:rPr>
                <w:sz w:val="24"/>
                <w:szCs w:val="24"/>
              </w:rPr>
            </w:pPr>
            <w:r w:rsidRPr="003205B9">
              <w:rPr>
                <w:sz w:val="24"/>
                <w:szCs w:val="24"/>
              </w:rPr>
              <w:t>08.30 – 09.15</w:t>
            </w:r>
          </w:p>
        </w:tc>
      </w:tr>
      <w:tr w:rsidR="00376A38" w:rsidRPr="003205B9" w:rsidTr="00D4775F">
        <w:trPr>
          <w:trHeight w:val="478"/>
        </w:trPr>
        <w:tc>
          <w:tcPr>
            <w:tcW w:w="2496" w:type="dxa"/>
          </w:tcPr>
          <w:p w:rsidR="00376A38" w:rsidRPr="003205B9" w:rsidRDefault="00376A38" w:rsidP="00D4775F">
            <w:pPr>
              <w:spacing w:line="360" w:lineRule="auto"/>
              <w:jc w:val="center"/>
              <w:rPr>
                <w:sz w:val="24"/>
                <w:szCs w:val="24"/>
              </w:rPr>
            </w:pPr>
            <w:r w:rsidRPr="003205B9">
              <w:rPr>
                <w:sz w:val="24"/>
                <w:szCs w:val="24"/>
              </w:rPr>
              <w:t>2 урок</w:t>
            </w:r>
          </w:p>
        </w:tc>
        <w:tc>
          <w:tcPr>
            <w:tcW w:w="2496" w:type="dxa"/>
          </w:tcPr>
          <w:p w:rsidR="00376A38" w:rsidRPr="003205B9" w:rsidRDefault="00376A38" w:rsidP="00D4775F">
            <w:pPr>
              <w:spacing w:line="360" w:lineRule="auto"/>
              <w:jc w:val="center"/>
              <w:rPr>
                <w:sz w:val="24"/>
                <w:szCs w:val="24"/>
              </w:rPr>
            </w:pPr>
            <w:r w:rsidRPr="003205B9">
              <w:rPr>
                <w:sz w:val="24"/>
                <w:szCs w:val="24"/>
              </w:rPr>
              <w:t>09.25 – 10.00</w:t>
            </w:r>
          </w:p>
        </w:tc>
        <w:tc>
          <w:tcPr>
            <w:tcW w:w="2497" w:type="dxa"/>
          </w:tcPr>
          <w:p w:rsidR="00376A38" w:rsidRPr="003205B9" w:rsidRDefault="00376A38" w:rsidP="00D4775F">
            <w:pPr>
              <w:spacing w:line="360" w:lineRule="auto"/>
              <w:jc w:val="center"/>
              <w:rPr>
                <w:sz w:val="24"/>
                <w:szCs w:val="24"/>
              </w:rPr>
            </w:pPr>
            <w:r w:rsidRPr="003205B9">
              <w:rPr>
                <w:sz w:val="24"/>
                <w:szCs w:val="24"/>
              </w:rPr>
              <w:t>09.25 – 10.05</w:t>
            </w:r>
          </w:p>
        </w:tc>
        <w:tc>
          <w:tcPr>
            <w:tcW w:w="2497" w:type="dxa"/>
          </w:tcPr>
          <w:p w:rsidR="00376A38" w:rsidRPr="003205B9" w:rsidRDefault="00376A38" w:rsidP="00D4775F">
            <w:pPr>
              <w:spacing w:line="360" w:lineRule="auto"/>
              <w:jc w:val="center"/>
              <w:rPr>
                <w:sz w:val="24"/>
                <w:szCs w:val="24"/>
              </w:rPr>
            </w:pPr>
            <w:r w:rsidRPr="003205B9">
              <w:rPr>
                <w:sz w:val="24"/>
                <w:szCs w:val="24"/>
              </w:rPr>
              <w:t>09.25 – 10.10</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lastRenderedPageBreak/>
              <w:t>3 урок</w:t>
            </w:r>
          </w:p>
        </w:tc>
        <w:tc>
          <w:tcPr>
            <w:tcW w:w="2496" w:type="dxa"/>
          </w:tcPr>
          <w:p w:rsidR="00376A38" w:rsidRPr="003205B9" w:rsidRDefault="00376A38" w:rsidP="00D4775F">
            <w:pPr>
              <w:spacing w:line="360" w:lineRule="auto"/>
              <w:jc w:val="center"/>
              <w:rPr>
                <w:sz w:val="24"/>
                <w:szCs w:val="24"/>
              </w:rPr>
            </w:pPr>
            <w:r w:rsidRPr="003205B9">
              <w:rPr>
                <w:sz w:val="24"/>
                <w:szCs w:val="24"/>
              </w:rPr>
              <w:t>10.30 – 11.05</w:t>
            </w:r>
          </w:p>
        </w:tc>
        <w:tc>
          <w:tcPr>
            <w:tcW w:w="2497" w:type="dxa"/>
          </w:tcPr>
          <w:p w:rsidR="00376A38" w:rsidRPr="003205B9" w:rsidRDefault="00376A38" w:rsidP="00D4775F">
            <w:pPr>
              <w:spacing w:line="360" w:lineRule="auto"/>
              <w:jc w:val="center"/>
              <w:rPr>
                <w:sz w:val="24"/>
                <w:szCs w:val="24"/>
              </w:rPr>
            </w:pPr>
            <w:r w:rsidRPr="003205B9">
              <w:rPr>
                <w:sz w:val="24"/>
                <w:szCs w:val="24"/>
              </w:rPr>
              <w:t>10.25 – 11. 05</w:t>
            </w:r>
          </w:p>
        </w:tc>
        <w:tc>
          <w:tcPr>
            <w:tcW w:w="2497" w:type="dxa"/>
          </w:tcPr>
          <w:p w:rsidR="00376A38" w:rsidRPr="003205B9" w:rsidRDefault="00376A38" w:rsidP="00D4775F">
            <w:pPr>
              <w:spacing w:line="360" w:lineRule="auto"/>
              <w:jc w:val="center"/>
              <w:rPr>
                <w:sz w:val="24"/>
                <w:szCs w:val="24"/>
              </w:rPr>
            </w:pPr>
            <w:r w:rsidRPr="003205B9">
              <w:rPr>
                <w:sz w:val="24"/>
                <w:szCs w:val="24"/>
              </w:rPr>
              <w:t>10.30 – 11.15</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t>4 урок</w:t>
            </w:r>
          </w:p>
        </w:tc>
        <w:tc>
          <w:tcPr>
            <w:tcW w:w="2496" w:type="dxa"/>
          </w:tcPr>
          <w:p w:rsidR="00376A38" w:rsidRPr="003205B9" w:rsidRDefault="00376A38" w:rsidP="00D4775F">
            <w:pPr>
              <w:spacing w:line="360" w:lineRule="auto"/>
              <w:jc w:val="center"/>
              <w:rPr>
                <w:sz w:val="24"/>
                <w:szCs w:val="24"/>
              </w:rPr>
            </w:pPr>
            <w:r w:rsidRPr="003205B9">
              <w:rPr>
                <w:sz w:val="24"/>
                <w:szCs w:val="24"/>
              </w:rPr>
              <w:t>11.30 – 12.05</w:t>
            </w:r>
          </w:p>
        </w:tc>
        <w:tc>
          <w:tcPr>
            <w:tcW w:w="2497" w:type="dxa"/>
          </w:tcPr>
          <w:p w:rsidR="00376A38" w:rsidRPr="003205B9" w:rsidRDefault="00376A38" w:rsidP="00D4775F">
            <w:pPr>
              <w:spacing w:line="360" w:lineRule="auto"/>
              <w:jc w:val="center"/>
              <w:rPr>
                <w:sz w:val="24"/>
                <w:szCs w:val="24"/>
              </w:rPr>
            </w:pPr>
            <w:r w:rsidRPr="003205B9">
              <w:rPr>
                <w:sz w:val="24"/>
                <w:szCs w:val="24"/>
              </w:rPr>
              <w:t>11.25 – 12.05</w:t>
            </w:r>
          </w:p>
        </w:tc>
        <w:tc>
          <w:tcPr>
            <w:tcW w:w="2497" w:type="dxa"/>
          </w:tcPr>
          <w:p w:rsidR="00376A38" w:rsidRPr="003205B9" w:rsidRDefault="00376A38" w:rsidP="00D4775F">
            <w:pPr>
              <w:spacing w:line="360" w:lineRule="auto"/>
              <w:jc w:val="center"/>
              <w:rPr>
                <w:sz w:val="24"/>
                <w:szCs w:val="24"/>
              </w:rPr>
            </w:pPr>
            <w:r w:rsidRPr="003205B9">
              <w:rPr>
                <w:sz w:val="24"/>
                <w:szCs w:val="24"/>
              </w:rPr>
              <w:t>11.30 – 12.15</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t>5 урок</w:t>
            </w:r>
          </w:p>
        </w:tc>
        <w:tc>
          <w:tcPr>
            <w:tcW w:w="2496" w:type="dxa"/>
          </w:tcPr>
          <w:p w:rsidR="00376A38" w:rsidRPr="003205B9" w:rsidRDefault="00376A38" w:rsidP="00D4775F">
            <w:pPr>
              <w:spacing w:line="360" w:lineRule="auto"/>
              <w:jc w:val="center"/>
              <w:rPr>
                <w:sz w:val="24"/>
                <w:szCs w:val="24"/>
              </w:rPr>
            </w:pPr>
            <w:r w:rsidRPr="003205B9">
              <w:rPr>
                <w:sz w:val="24"/>
                <w:szCs w:val="24"/>
              </w:rPr>
              <w:t>12.25 – 13.00</w:t>
            </w:r>
          </w:p>
        </w:tc>
        <w:tc>
          <w:tcPr>
            <w:tcW w:w="2497" w:type="dxa"/>
          </w:tcPr>
          <w:p w:rsidR="00376A38" w:rsidRPr="003205B9" w:rsidRDefault="00376A38" w:rsidP="00D4775F">
            <w:pPr>
              <w:spacing w:line="360" w:lineRule="auto"/>
              <w:jc w:val="center"/>
              <w:rPr>
                <w:sz w:val="24"/>
                <w:szCs w:val="24"/>
              </w:rPr>
            </w:pPr>
            <w:r w:rsidRPr="003205B9">
              <w:rPr>
                <w:sz w:val="24"/>
                <w:szCs w:val="24"/>
              </w:rPr>
              <w:t>12.15 – 12.55</w:t>
            </w:r>
          </w:p>
        </w:tc>
        <w:tc>
          <w:tcPr>
            <w:tcW w:w="2497" w:type="dxa"/>
          </w:tcPr>
          <w:p w:rsidR="00376A38" w:rsidRPr="003205B9" w:rsidRDefault="00376A38" w:rsidP="00D4775F">
            <w:pPr>
              <w:spacing w:line="360" w:lineRule="auto"/>
              <w:jc w:val="center"/>
              <w:rPr>
                <w:sz w:val="24"/>
                <w:szCs w:val="24"/>
              </w:rPr>
            </w:pPr>
            <w:r w:rsidRPr="003205B9">
              <w:rPr>
                <w:sz w:val="24"/>
                <w:szCs w:val="24"/>
              </w:rPr>
              <w:t>12.25 – 13.10</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t>6 урок</w:t>
            </w:r>
          </w:p>
        </w:tc>
        <w:tc>
          <w:tcPr>
            <w:tcW w:w="2496" w:type="dxa"/>
          </w:tcPr>
          <w:p w:rsidR="00376A38" w:rsidRPr="003205B9" w:rsidRDefault="00376A38" w:rsidP="00D4775F">
            <w:pPr>
              <w:spacing w:line="360" w:lineRule="auto"/>
              <w:jc w:val="center"/>
              <w:rPr>
                <w:sz w:val="24"/>
                <w:szCs w:val="24"/>
              </w:rPr>
            </w:pPr>
            <w:r w:rsidRPr="003205B9">
              <w:rPr>
                <w:sz w:val="24"/>
                <w:szCs w:val="24"/>
              </w:rPr>
              <w:t>-</w:t>
            </w:r>
          </w:p>
        </w:tc>
        <w:tc>
          <w:tcPr>
            <w:tcW w:w="2497" w:type="dxa"/>
          </w:tcPr>
          <w:p w:rsidR="00376A38" w:rsidRPr="003205B9" w:rsidRDefault="00376A38" w:rsidP="00D4775F">
            <w:pPr>
              <w:spacing w:line="360" w:lineRule="auto"/>
              <w:jc w:val="center"/>
              <w:rPr>
                <w:sz w:val="24"/>
                <w:szCs w:val="24"/>
              </w:rPr>
            </w:pPr>
            <w:r w:rsidRPr="003205B9">
              <w:rPr>
                <w:sz w:val="24"/>
                <w:szCs w:val="24"/>
              </w:rPr>
              <w:t>13.05 – 14.10</w:t>
            </w:r>
          </w:p>
        </w:tc>
        <w:tc>
          <w:tcPr>
            <w:tcW w:w="2497" w:type="dxa"/>
          </w:tcPr>
          <w:p w:rsidR="00376A38" w:rsidRPr="003205B9" w:rsidRDefault="00376A38" w:rsidP="00D4775F">
            <w:pPr>
              <w:spacing w:line="360" w:lineRule="auto"/>
              <w:jc w:val="center"/>
              <w:rPr>
                <w:sz w:val="24"/>
                <w:szCs w:val="24"/>
              </w:rPr>
            </w:pPr>
            <w:r w:rsidRPr="003205B9">
              <w:rPr>
                <w:sz w:val="24"/>
                <w:szCs w:val="24"/>
              </w:rPr>
              <w:t>13.20 - 15.00</w:t>
            </w:r>
          </w:p>
        </w:tc>
      </w:tr>
      <w:tr w:rsidR="00376A38" w:rsidRPr="003205B9" w:rsidTr="00D4775F">
        <w:trPr>
          <w:trHeight w:val="493"/>
        </w:trPr>
        <w:tc>
          <w:tcPr>
            <w:tcW w:w="2496" w:type="dxa"/>
          </w:tcPr>
          <w:p w:rsidR="00376A38" w:rsidRPr="003205B9" w:rsidRDefault="00376A38" w:rsidP="00D4775F">
            <w:pPr>
              <w:spacing w:line="360" w:lineRule="auto"/>
              <w:jc w:val="center"/>
              <w:rPr>
                <w:sz w:val="24"/>
                <w:szCs w:val="24"/>
              </w:rPr>
            </w:pPr>
            <w:r w:rsidRPr="003205B9">
              <w:rPr>
                <w:sz w:val="24"/>
                <w:szCs w:val="24"/>
              </w:rPr>
              <w:t>7 урок</w:t>
            </w:r>
          </w:p>
        </w:tc>
        <w:tc>
          <w:tcPr>
            <w:tcW w:w="2496" w:type="dxa"/>
          </w:tcPr>
          <w:p w:rsidR="00376A38" w:rsidRPr="003205B9" w:rsidRDefault="00376A38" w:rsidP="00D4775F">
            <w:pPr>
              <w:spacing w:line="360" w:lineRule="auto"/>
              <w:jc w:val="center"/>
              <w:rPr>
                <w:sz w:val="24"/>
                <w:szCs w:val="24"/>
              </w:rPr>
            </w:pPr>
            <w:r w:rsidRPr="003205B9">
              <w:rPr>
                <w:sz w:val="24"/>
                <w:szCs w:val="24"/>
              </w:rPr>
              <w:t>-</w:t>
            </w:r>
          </w:p>
        </w:tc>
        <w:tc>
          <w:tcPr>
            <w:tcW w:w="2497" w:type="dxa"/>
          </w:tcPr>
          <w:p w:rsidR="00376A38" w:rsidRPr="003205B9" w:rsidRDefault="00376A38" w:rsidP="00D4775F">
            <w:pPr>
              <w:spacing w:line="360" w:lineRule="auto"/>
              <w:jc w:val="center"/>
              <w:rPr>
                <w:sz w:val="24"/>
                <w:szCs w:val="24"/>
              </w:rPr>
            </w:pPr>
            <w:r w:rsidRPr="003205B9">
              <w:rPr>
                <w:sz w:val="24"/>
                <w:szCs w:val="24"/>
              </w:rPr>
              <w:t>-</w:t>
            </w:r>
          </w:p>
        </w:tc>
        <w:tc>
          <w:tcPr>
            <w:tcW w:w="2497" w:type="dxa"/>
          </w:tcPr>
          <w:p w:rsidR="00376A38" w:rsidRPr="003205B9" w:rsidRDefault="00376A38" w:rsidP="00D4775F">
            <w:pPr>
              <w:spacing w:line="360" w:lineRule="auto"/>
              <w:jc w:val="center"/>
              <w:rPr>
                <w:sz w:val="24"/>
                <w:szCs w:val="24"/>
              </w:rPr>
            </w:pPr>
            <w:r w:rsidRPr="003205B9">
              <w:rPr>
                <w:sz w:val="24"/>
                <w:szCs w:val="24"/>
              </w:rPr>
              <w:t>15.10 – 15.55</w:t>
            </w:r>
          </w:p>
        </w:tc>
      </w:tr>
    </w:tbl>
    <w:p w:rsidR="00376A38" w:rsidRPr="003205B9" w:rsidRDefault="00376A38" w:rsidP="00376A38">
      <w:pPr>
        <w:spacing w:line="360" w:lineRule="auto"/>
        <w:rPr>
          <w:b/>
          <w:sz w:val="24"/>
          <w:szCs w:val="24"/>
          <w:u w:val="single"/>
        </w:rPr>
      </w:pPr>
      <w:r w:rsidRPr="003205B9">
        <w:rPr>
          <w:b/>
          <w:sz w:val="24"/>
          <w:szCs w:val="24"/>
          <w:u w:val="single"/>
        </w:rPr>
        <w:t>7. Режим роботи ГПД</w:t>
      </w:r>
    </w:p>
    <w:p w:rsidR="00376A38" w:rsidRPr="003205B9" w:rsidRDefault="00376A38" w:rsidP="00376A38">
      <w:pPr>
        <w:pStyle w:val="a6"/>
        <w:numPr>
          <w:ilvl w:val="0"/>
          <w:numId w:val="36"/>
        </w:numPr>
        <w:spacing w:after="0" w:line="360" w:lineRule="auto"/>
        <w:rPr>
          <w:sz w:val="24"/>
          <w:szCs w:val="24"/>
        </w:rPr>
      </w:pPr>
      <w:r w:rsidRPr="003205B9">
        <w:rPr>
          <w:sz w:val="24"/>
          <w:szCs w:val="24"/>
        </w:rPr>
        <w:t>4 класи з 12.00 – 16.30 (за графіком) – додаток 1</w:t>
      </w:r>
    </w:p>
    <w:p w:rsidR="00376A38" w:rsidRPr="003205B9" w:rsidRDefault="00376A38" w:rsidP="00376A38">
      <w:pPr>
        <w:spacing w:line="360" w:lineRule="auto"/>
        <w:rPr>
          <w:b/>
          <w:sz w:val="24"/>
          <w:szCs w:val="24"/>
          <w:u w:val="single"/>
        </w:rPr>
      </w:pPr>
      <w:r w:rsidRPr="003205B9">
        <w:rPr>
          <w:b/>
          <w:sz w:val="24"/>
          <w:szCs w:val="24"/>
          <w:u w:val="single"/>
        </w:rPr>
        <w:t>8. Режим роботи їдальні:</w:t>
      </w:r>
    </w:p>
    <w:p w:rsidR="00376A38" w:rsidRPr="003205B9" w:rsidRDefault="00376A38" w:rsidP="00376A38">
      <w:pPr>
        <w:pStyle w:val="a6"/>
        <w:numPr>
          <w:ilvl w:val="0"/>
          <w:numId w:val="36"/>
        </w:numPr>
        <w:spacing w:after="0" w:line="360" w:lineRule="auto"/>
        <w:rPr>
          <w:sz w:val="24"/>
          <w:szCs w:val="24"/>
        </w:rPr>
      </w:pPr>
      <w:r w:rsidRPr="003205B9">
        <w:rPr>
          <w:sz w:val="24"/>
          <w:szCs w:val="24"/>
        </w:rPr>
        <w:t>щоденно (крім вихідних) з 08-00 до 16-00</w:t>
      </w:r>
    </w:p>
    <w:p w:rsidR="00376A38" w:rsidRPr="003205B9" w:rsidRDefault="00376A38" w:rsidP="00376A38">
      <w:pPr>
        <w:spacing w:line="360" w:lineRule="auto"/>
        <w:rPr>
          <w:i/>
          <w:sz w:val="24"/>
          <w:szCs w:val="24"/>
          <w:u w:val="single"/>
        </w:rPr>
      </w:pPr>
      <w:r w:rsidRPr="003205B9">
        <w:rPr>
          <w:i/>
          <w:sz w:val="24"/>
          <w:szCs w:val="24"/>
          <w:u w:val="single"/>
        </w:rPr>
        <w:t>Режим харчування учнів:</w:t>
      </w:r>
    </w:p>
    <w:p w:rsidR="00376A38" w:rsidRPr="003205B9" w:rsidRDefault="00376A38" w:rsidP="00376A38">
      <w:pPr>
        <w:spacing w:line="360" w:lineRule="auto"/>
        <w:rPr>
          <w:sz w:val="24"/>
          <w:szCs w:val="24"/>
        </w:rPr>
      </w:pPr>
      <w:r w:rsidRPr="003205B9">
        <w:rPr>
          <w:sz w:val="24"/>
          <w:szCs w:val="24"/>
        </w:rPr>
        <w:t>1 перерва: 1, 2 класи</w:t>
      </w:r>
    </w:p>
    <w:p w:rsidR="00376A38" w:rsidRPr="003205B9" w:rsidRDefault="00376A38" w:rsidP="00376A38">
      <w:pPr>
        <w:spacing w:line="360" w:lineRule="auto"/>
        <w:rPr>
          <w:sz w:val="24"/>
          <w:szCs w:val="24"/>
        </w:rPr>
      </w:pPr>
      <w:r w:rsidRPr="003205B9">
        <w:rPr>
          <w:sz w:val="24"/>
          <w:szCs w:val="24"/>
        </w:rPr>
        <w:t xml:space="preserve">2 перерва: 3,4,5 класи </w:t>
      </w:r>
    </w:p>
    <w:p w:rsidR="00376A38" w:rsidRPr="003205B9" w:rsidRDefault="00376A38" w:rsidP="00376A38">
      <w:pPr>
        <w:spacing w:line="360" w:lineRule="auto"/>
        <w:rPr>
          <w:sz w:val="24"/>
          <w:szCs w:val="24"/>
        </w:rPr>
      </w:pPr>
      <w:r w:rsidRPr="003205B9">
        <w:rPr>
          <w:sz w:val="24"/>
          <w:szCs w:val="24"/>
        </w:rPr>
        <w:t xml:space="preserve">3 перерва: 6,7,8 класи </w:t>
      </w:r>
    </w:p>
    <w:p w:rsidR="00376A38" w:rsidRPr="003205B9" w:rsidRDefault="00376A38" w:rsidP="00376A38">
      <w:pPr>
        <w:spacing w:line="360" w:lineRule="auto"/>
        <w:rPr>
          <w:sz w:val="24"/>
          <w:szCs w:val="24"/>
        </w:rPr>
      </w:pPr>
      <w:r w:rsidRPr="003205B9">
        <w:rPr>
          <w:sz w:val="24"/>
          <w:szCs w:val="24"/>
        </w:rPr>
        <w:t>4 перерва: 9,10, 11 класи</w:t>
      </w:r>
    </w:p>
    <w:p w:rsidR="00376A38" w:rsidRPr="003205B9" w:rsidRDefault="00376A38" w:rsidP="00376A38">
      <w:pPr>
        <w:spacing w:line="360" w:lineRule="auto"/>
        <w:rPr>
          <w:i/>
          <w:sz w:val="24"/>
          <w:szCs w:val="24"/>
          <w:u w:val="single"/>
        </w:rPr>
      </w:pPr>
      <w:r w:rsidRPr="003205B9">
        <w:rPr>
          <w:i/>
          <w:sz w:val="24"/>
          <w:szCs w:val="24"/>
          <w:u w:val="single"/>
        </w:rPr>
        <w:t>Режим харчування учнів в ГПД:</w:t>
      </w:r>
    </w:p>
    <w:p w:rsidR="00376A38" w:rsidRPr="003205B9" w:rsidRDefault="00376A38" w:rsidP="00376A38">
      <w:pPr>
        <w:pStyle w:val="a6"/>
        <w:numPr>
          <w:ilvl w:val="0"/>
          <w:numId w:val="36"/>
        </w:numPr>
        <w:spacing w:after="0" w:line="360" w:lineRule="auto"/>
        <w:rPr>
          <w:sz w:val="24"/>
          <w:szCs w:val="24"/>
        </w:rPr>
      </w:pPr>
      <w:r w:rsidRPr="003205B9">
        <w:rPr>
          <w:sz w:val="24"/>
          <w:szCs w:val="24"/>
        </w:rPr>
        <w:t xml:space="preserve">Обід 13.30 – 14.00 </w:t>
      </w:r>
    </w:p>
    <w:p w:rsidR="00376A38" w:rsidRPr="003205B9" w:rsidRDefault="00376A38" w:rsidP="00376A38">
      <w:pPr>
        <w:pStyle w:val="a6"/>
        <w:spacing w:line="360" w:lineRule="auto"/>
        <w:rPr>
          <w:sz w:val="24"/>
          <w:szCs w:val="24"/>
        </w:rPr>
      </w:pPr>
    </w:p>
    <w:p w:rsidR="00376A38" w:rsidRPr="003205B9" w:rsidRDefault="00376A38" w:rsidP="00376A38">
      <w:pPr>
        <w:spacing w:line="360" w:lineRule="auto"/>
        <w:rPr>
          <w:b/>
          <w:sz w:val="24"/>
          <w:szCs w:val="24"/>
          <w:u w:val="single"/>
        </w:rPr>
      </w:pPr>
      <w:r w:rsidRPr="003205B9">
        <w:rPr>
          <w:b/>
          <w:sz w:val="24"/>
          <w:szCs w:val="24"/>
          <w:u w:val="single"/>
        </w:rPr>
        <w:t>9. Режим роботи медпункту:</w:t>
      </w:r>
    </w:p>
    <w:p w:rsidR="00376A38" w:rsidRPr="003205B9" w:rsidRDefault="00376A38" w:rsidP="00376A38">
      <w:pPr>
        <w:pStyle w:val="a6"/>
        <w:numPr>
          <w:ilvl w:val="0"/>
          <w:numId w:val="35"/>
        </w:numPr>
        <w:spacing w:after="0" w:line="360" w:lineRule="auto"/>
        <w:rPr>
          <w:sz w:val="24"/>
          <w:szCs w:val="24"/>
        </w:rPr>
      </w:pPr>
      <w:r w:rsidRPr="003205B9">
        <w:rPr>
          <w:sz w:val="24"/>
          <w:szCs w:val="24"/>
        </w:rPr>
        <w:t>понеділок - п’ятниця  з  08. - 16.30</w:t>
      </w:r>
    </w:p>
    <w:p w:rsidR="00376A38" w:rsidRPr="003205B9" w:rsidRDefault="00376A38" w:rsidP="00376A38">
      <w:pPr>
        <w:pStyle w:val="a6"/>
        <w:spacing w:line="360" w:lineRule="auto"/>
        <w:rPr>
          <w:sz w:val="24"/>
          <w:szCs w:val="24"/>
        </w:rPr>
      </w:pPr>
    </w:p>
    <w:p w:rsidR="00376A38" w:rsidRPr="003205B9" w:rsidRDefault="00376A38" w:rsidP="00376A38">
      <w:pPr>
        <w:spacing w:line="360" w:lineRule="auto"/>
        <w:rPr>
          <w:b/>
          <w:sz w:val="24"/>
          <w:szCs w:val="24"/>
          <w:u w:val="single"/>
        </w:rPr>
      </w:pPr>
      <w:r w:rsidRPr="003205B9">
        <w:rPr>
          <w:b/>
          <w:sz w:val="24"/>
          <w:szCs w:val="24"/>
          <w:u w:val="single"/>
        </w:rPr>
        <w:t>10. Режим роботи шкільної бібліотеки:</w:t>
      </w:r>
    </w:p>
    <w:p w:rsidR="00376A38" w:rsidRPr="003205B9" w:rsidRDefault="00376A38" w:rsidP="00376A38">
      <w:pPr>
        <w:spacing w:line="360" w:lineRule="auto"/>
        <w:rPr>
          <w:sz w:val="24"/>
          <w:szCs w:val="24"/>
        </w:rPr>
      </w:pPr>
      <w:r w:rsidRPr="003205B9">
        <w:rPr>
          <w:sz w:val="24"/>
          <w:szCs w:val="24"/>
        </w:rPr>
        <w:t>Понеділок       08.00 – 16.30</w:t>
      </w:r>
    </w:p>
    <w:p w:rsidR="00376A38" w:rsidRPr="003205B9" w:rsidRDefault="00376A38" w:rsidP="00376A38">
      <w:pPr>
        <w:spacing w:line="360" w:lineRule="auto"/>
        <w:rPr>
          <w:sz w:val="24"/>
          <w:szCs w:val="24"/>
        </w:rPr>
      </w:pPr>
      <w:r w:rsidRPr="003205B9">
        <w:rPr>
          <w:sz w:val="24"/>
          <w:szCs w:val="24"/>
        </w:rPr>
        <w:t>Вівторок          08.00 – 16.30</w:t>
      </w:r>
    </w:p>
    <w:p w:rsidR="00376A38" w:rsidRPr="003205B9" w:rsidRDefault="00376A38" w:rsidP="00376A38">
      <w:pPr>
        <w:spacing w:line="360" w:lineRule="auto"/>
        <w:rPr>
          <w:sz w:val="24"/>
          <w:szCs w:val="24"/>
        </w:rPr>
      </w:pPr>
      <w:r w:rsidRPr="003205B9">
        <w:rPr>
          <w:sz w:val="24"/>
          <w:szCs w:val="24"/>
        </w:rPr>
        <w:t>Середа             08.00 – 16.30</w:t>
      </w:r>
    </w:p>
    <w:p w:rsidR="00376A38" w:rsidRPr="003205B9" w:rsidRDefault="00376A38" w:rsidP="00376A38">
      <w:pPr>
        <w:spacing w:line="360" w:lineRule="auto"/>
        <w:rPr>
          <w:sz w:val="24"/>
          <w:szCs w:val="24"/>
        </w:rPr>
      </w:pPr>
      <w:r w:rsidRPr="003205B9">
        <w:rPr>
          <w:sz w:val="24"/>
          <w:szCs w:val="24"/>
        </w:rPr>
        <w:t xml:space="preserve">Четвер             методичний день – 8-00 – 17-00 </w:t>
      </w:r>
    </w:p>
    <w:p w:rsidR="00376A38" w:rsidRPr="003205B9" w:rsidRDefault="00376A38" w:rsidP="00376A38">
      <w:pPr>
        <w:spacing w:line="360" w:lineRule="auto"/>
        <w:rPr>
          <w:sz w:val="24"/>
          <w:szCs w:val="24"/>
        </w:rPr>
      </w:pPr>
      <w:r w:rsidRPr="003205B9">
        <w:rPr>
          <w:sz w:val="24"/>
          <w:szCs w:val="24"/>
        </w:rPr>
        <w:t>П’ятниця         08.00 – 15.45</w:t>
      </w:r>
    </w:p>
    <w:p w:rsidR="00376A38" w:rsidRPr="003205B9" w:rsidRDefault="00376A38" w:rsidP="00376A38">
      <w:pPr>
        <w:spacing w:line="360" w:lineRule="auto"/>
        <w:rPr>
          <w:sz w:val="24"/>
          <w:szCs w:val="24"/>
        </w:rPr>
      </w:pPr>
    </w:p>
    <w:p w:rsidR="00376A38" w:rsidRPr="003205B9" w:rsidRDefault="00376A38" w:rsidP="00376A38">
      <w:pPr>
        <w:spacing w:line="360" w:lineRule="auto"/>
        <w:rPr>
          <w:b/>
          <w:sz w:val="24"/>
          <w:szCs w:val="24"/>
          <w:u w:val="single"/>
        </w:rPr>
      </w:pPr>
      <w:r w:rsidRPr="003205B9">
        <w:rPr>
          <w:b/>
          <w:sz w:val="24"/>
          <w:szCs w:val="24"/>
          <w:u w:val="single"/>
        </w:rPr>
        <w:t>11. Приймальні дні адміністрації:</w:t>
      </w:r>
    </w:p>
    <w:p w:rsidR="00376A38" w:rsidRPr="003205B9" w:rsidRDefault="00376A38" w:rsidP="00376A38">
      <w:pPr>
        <w:spacing w:line="360" w:lineRule="auto"/>
        <w:rPr>
          <w:sz w:val="24"/>
          <w:szCs w:val="24"/>
        </w:rPr>
      </w:pPr>
      <w:r w:rsidRPr="003205B9">
        <w:rPr>
          <w:sz w:val="24"/>
          <w:szCs w:val="24"/>
        </w:rPr>
        <w:t>Понеділок       Директор ліцею                       Джур В.Б.              14.00 – 17.00</w:t>
      </w:r>
    </w:p>
    <w:p w:rsidR="00376A38" w:rsidRPr="003205B9" w:rsidRDefault="00376A38" w:rsidP="00376A38">
      <w:pPr>
        <w:spacing w:line="360" w:lineRule="auto"/>
        <w:rPr>
          <w:sz w:val="24"/>
          <w:szCs w:val="24"/>
        </w:rPr>
      </w:pPr>
      <w:r w:rsidRPr="003205B9">
        <w:rPr>
          <w:sz w:val="24"/>
          <w:szCs w:val="24"/>
        </w:rPr>
        <w:t xml:space="preserve">Вівторок          Заступник директора з </w:t>
      </w:r>
      <w:proofErr w:type="gramStart"/>
      <w:r w:rsidRPr="003205B9">
        <w:rPr>
          <w:sz w:val="24"/>
          <w:szCs w:val="24"/>
        </w:rPr>
        <w:t>НВР  Говоруха</w:t>
      </w:r>
      <w:proofErr w:type="gramEnd"/>
      <w:r w:rsidRPr="003205B9">
        <w:rPr>
          <w:sz w:val="24"/>
          <w:szCs w:val="24"/>
        </w:rPr>
        <w:t xml:space="preserve"> Л.Г.        14.00 – 17.00</w:t>
      </w:r>
    </w:p>
    <w:p w:rsidR="00376A38" w:rsidRPr="003205B9" w:rsidRDefault="00376A38" w:rsidP="00376A38">
      <w:pPr>
        <w:spacing w:line="360" w:lineRule="auto"/>
        <w:rPr>
          <w:sz w:val="24"/>
          <w:szCs w:val="24"/>
        </w:rPr>
      </w:pPr>
      <w:r w:rsidRPr="003205B9">
        <w:rPr>
          <w:sz w:val="24"/>
          <w:szCs w:val="24"/>
        </w:rPr>
        <w:t xml:space="preserve">Середа             Заступник директора </w:t>
      </w:r>
      <w:proofErr w:type="gramStart"/>
      <w:r w:rsidRPr="003205B9">
        <w:rPr>
          <w:sz w:val="24"/>
          <w:szCs w:val="24"/>
        </w:rPr>
        <w:t>з  ВР</w:t>
      </w:r>
      <w:proofErr w:type="gramEnd"/>
      <w:r w:rsidRPr="003205B9">
        <w:rPr>
          <w:sz w:val="24"/>
          <w:szCs w:val="24"/>
        </w:rPr>
        <w:t xml:space="preserve">    Гладка Т.І.              14.00 – 17.00</w:t>
      </w:r>
    </w:p>
    <w:p w:rsidR="00376A38" w:rsidRPr="003205B9" w:rsidRDefault="00376A38" w:rsidP="00376A38">
      <w:pPr>
        <w:spacing w:line="360" w:lineRule="auto"/>
        <w:rPr>
          <w:sz w:val="24"/>
          <w:szCs w:val="24"/>
        </w:rPr>
      </w:pPr>
      <w:r w:rsidRPr="003205B9">
        <w:rPr>
          <w:sz w:val="24"/>
          <w:szCs w:val="24"/>
        </w:rPr>
        <w:t>Четвер             Заступник директора з НВР   Сенець О.В.           09.00 – 12.00</w:t>
      </w:r>
    </w:p>
    <w:p w:rsidR="00376A38" w:rsidRPr="003205B9" w:rsidRDefault="00376A38" w:rsidP="00376A38">
      <w:pPr>
        <w:spacing w:line="360" w:lineRule="auto"/>
        <w:rPr>
          <w:sz w:val="24"/>
          <w:szCs w:val="24"/>
        </w:rPr>
      </w:pPr>
      <w:r w:rsidRPr="003205B9">
        <w:rPr>
          <w:sz w:val="24"/>
          <w:szCs w:val="24"/>
        </w:rPr>
        <w:t>П’ятниця         Педагог-організатор                                               09.00 – 12.00</w:t>
      </w:r>
    </w:p>
    <w:p w:rsidR="00376A38" w:rsidRPr="003205B9" w:rsidRDefault="00376A38" w:rsidP="00376A38">
      <w:pPr>
        <w:spacing w:line="360" w:lineRule="auto"/>
        <w:rPr>
          <w:sz w:val="24"/>
          <w:szCs w:val="24"/>
        </w:rPr>
      </w:pPr>
      <w:r w:rsidRPr="003205B9">
        <w:rPr>
          <w:sz w:val="24"/>
          <w:szCs w:val="24"/>
        </w:rPr>
        <w:t xml:space="preserve"> </w:t>
      </w:r>
    </w:p>
    <w:p w:rsidR="00376A38" w:rsidRPr="003205B9" w:rsidRDefault="00376A38" w:rsidP="00376A38">
      <w:pPr>
        <w:spacing w:line="360" w:lineRule="auto"/>
        <w:rPr>
          <w:b/>
          <w:sz w:val="24"/>
          <w:szCs w:val="24"/>
          <w:u w:val="single"/>
        </w:rPr>
      </w:pPr>
      <w:r w:rsidRPr="003205B9">
        <w:rPr>
          <w:b/>
          <w:sz w:val="24"/>
          <w:szCs w:val="24"/>
          <w:u w:val="single"/>
        </w:rPr>
        <w:t>12. Методичні дні адміністрації:</w:t>
      </w:r>
    </w:p>
    <w:p w:rsidR="00376A38" w:rsidRPr="003205B9" w:rsidRDefault="00376A38" w:rsidP="00376A38">
      <w:pPr>
        <w:spacing w:line="360" w:lineRule="auto"/>
        <w:rPr>
          <w:sz w:val="24"/>
          <w:szCs w:val="24"/>
        </w:rPr>
      </w:pPr>
      <w:r w:rsidRPr="003205B9">
        <w:rPr>
          <w:sz w:val="24"/>
          <w:szCs w:val="24"/>
        </w:rPr>
        <w:t>Вівторок        Директор ліцею                        Джур В.Б.</w:t>
      </w:r>
    </w:p>
    <w:p w:rsidR="00376A38" w:rsidRPr="003205B9" w:rsidRDefault="00376A38" w:rsidP="00376A38">
      <w:pPr>
        <w:spacing w:line="360" w:lineRule="auto"/>
        <w:rPr>
          <w:sz w:val="24"/>
          <w:szCs w:val="24"/>
        </w:rPr>
      </w:pPr>
      <w:r w:rsidRPr="003205B9">
        <w:rPr>
          <w:sz w:val="24"/>
          <w:szCs w:val="24"/>
        </w:rPr>
        <w:t xml:space="preserve">Четвер            Заступники директора з НВР: Говоруха Л.Г.,  </w:t>
      </w:r>
    </w:p>
    <w:p w:rsidR="00376A38" w:rsidRPr="003205B9" w:rsidRDefault="00376A38" w:rsidP="00376A38">
      <w:pPr>
        <w:spacing w:line="360" w:lineRule="auto"/>
        <w:rPr>
          <w:sz w:val="24"/>
          <w:szCs w:val="24"/>
        </w:rPr>
      </w:pPr>
      <w:r w:rsidRPr="003205B9">
        <w:rPr>
          <w:sz w:val="24"/>
          <w:szCs w:val="24"/>
        </w:rPr>
        <w:t xml:space="preserve">                                                                           </w:t>
      </w:r>
      <w:proofErr w:type="gramStart"/>
      <w:r w:rsidRPr="003205B9">
        <w:rPr>
          <w:sz w:val="24"/>
          <w:szCs w:val="24"/>
        </w:rPr>
        <w:t>Сенець  О.В.</w:t>
      </w:r>
      <w:proofErr w:type="gramEnd"/>
      <w:r w:rsidRPr="003205B9">
        <w:rPr>
          <w:sz w:val="24"/>
          <w:szCs w:val="24"/>
        </w:rPr>
        <w:t xml:space="preserve">,  </w:t>
      </w:r>
    </w:p>
    <w:p w:rsidR="00376A38" w:rsidRPr="003205B9" w:rsidRDefault="00376A38" w:rsidP="00376A38">
      <w:pPr>
        <w:spacing w:line="360" w:lineRule="auto"/>
        <w:rPr>
          <w:sz w:val="24"/>
          <w:szCs w:val="24"/>
        </w:rPr>
      </w:pPr>
      <w:r w:rsidRPr="003205B9">
        <w:rPr>
          <w:sz w:val="24"/>
          <w:szCs w:val="24"/>
        </w:rPr>
        <w:t xml:space="preserve">                                                                           Гладка Т.І.</w:t>
      </w:r>
    </w:p>
    <w:p w:rsidR="00376A38" w:rsidRPr="003205B9" w:rsidRDefault="00376A38" w:rsidP="00376A38">
      <w:pPr>
        <w:tabs>
          <w:tab w:val="left" w:pos="1755"/>
        </w:tabs>
        <w:spacing w:line="360" w:lineRule="auto"/>
        <w:rPr>
          <w:sz w:val="24"/>
          <w:szCs w:val="24"/>
        </w:rPr>
      </w:pPr>
      <w:r w:rsidRPr="003205B9">
        <w:rPr>
          <w:sz w:val="24"/>
          <w:szCs w:val="24"/>
        </w:rPr>
        <w:tab/>
        <w:t>Бібліотекар                              Дишук Р.І.</w:t>
      </w:r>
    </w:p>
    <w:p w:rsidR="00376A38" w:rsidRPr="003205B9" w:rsidRDefault="00376A38" w:rsidP="00376A38">
      <w:pPr>
        <w:spacing w:line="360" w:lineRule="auto"/>
        <w:rPr>
          <w:sz w:val="24"/>
          <w:szCs w:val="24"/>
        </w:rPr>
      </w:pPr>
      <w:r w:rsidRPr="003205B9">
        <w:rPr>
          <w:sz w:val="24"/>
          <w:szCs w:val="24"/>
        </w:rPr>
        <w:t>П’ятниця        Педагог – організатор</w:t>
      </w:r>
    </w:p>
    <w:p w:rsidR="00376A38" w:rsidRPr="003205B9" w:rsidRDefault="00376A38" w:rsidP="00376A38">
      <w:pPr>
        <w:spacing w:line="360" w:lineRule="auto"/>
        <w:rPr>
          <w:sz w:val="24"/>
          <w:szCs w:val="24"/>
        </w:rPr>
      </w:pPr>
      <w:r w:rsidRPr="003205B9">
        <w:rPr>
          <w:sz w:val="24"/>
          <w:szCs w:val="24"/>
        </w:rPr>
        <w:t xml:space="preserve">             </w:t>
      </w:r>
    </w:p>
    <w:p w:rsidR="00376A38" w:rsidRPr="003205B9" w:rsidRDefault="00376A38" w:rsidP="00376A38">
      <w:pPr>
        <w:spacing w:line="360" w:lineRule="auto"/>
        <w:rPr>
          <w:b/>
          <w:sz w:val="24"/>
          <w:szCs w:val="24"/>
          <w:u w:val="single"/>
        </w:rPr>
      </w:pPr>
      <w:r w:rsidRPr="003205B9">
        <w:rPr>
          <w:b/>
          <w:sz w:val="24"/>
          <w:szCs w:val="24"/>
          <w:u w:val="single"/>
        </w:rPr>
        <w:t>13. Режим роботи педагога – організатора:</w:t>
      </w:r>
    </w:p>
    <w:p w:rsidR="00376A38" w:rsidRPr="003205B9" w:rsidRDefault="00376A38" w:rsidP="00376A38">
      <w:pPr>
        <w:pStyle w:val="a6"/>
        <w:numPr>
          <w:ilvl w:val="0"/>
          <w:numId w:val="35"/>
        </w:numPr>
        <w:spacing w:after="0" w:line="360" w:lineRule="auto"/>
        <w:rPr>
          <w:sz w:val="24"/>
          <w:szCs w:val="24"/>
        </w:rPr>
      </w:pPr>
      <w:r w:rsidRPr="003205B9">
        <w:rPr>
          <w:sz w:val="24"/>
          <w:szCs w:val="24"/>
        </w:rPr>
        <w:t xml:space="preserve">щоденно з 12-00 - 16-00 </w:t>
      </w:r>
    </w:p>
    <w:p w:rsidR="00376A38" w:rsidRPr="003205B9" w:rsidRDefault="00376A38" w:rsidP="00376A38">
      <w:pPr>
        <w:spacing w:line="360" w:lineRule="auto"/>
        <w:rPr>
          <w:b/>
          <w:sz w:val="24"/>
          <w:szCs w:val="24"/>
          <w:u w:val="single"/>
        </w:rPr>
      </w:pPr>
      <w:r w:rsidRPr="003205B9">
        <w:rPr>
          <w:b/>
          <w:sz w:val="24"/>
          <w:szCs w:val="24"/>
          <w:u w:val="single"/>
        </w:rPr>
        <w:t>14. Режим роботи практичного психолога:</w:t>
      </w:r>
    </w:p>
    <w:p w:rsidR="00376A38" w:rsidRPr="003205B9" w:rsidRDefault="00376A38" w:rsidP="00376A38">
      <w:pPr>
        <w:pStyle w:val="a6"/>
        <w:numPr>
          <w:ilvl w:val="0"/>
          <w:numId w:val="35"/>
        </w:numPr>
        <w:spacing w:after="0" w:line="360" w:lineRule="auto"/>
        <w:rPr>
          <w:sz w:val="24"/>
          <w:szCs w:val="24"/>
        </w:rPr>
      </w:pPr>
      <w:r w:rsidRPr="003205B9">
        <w:rPr>
          <w:sz w:val="24"/>
          <w:szCs w:val="24"/>
        </w:rPr>
        <w:t>щоденно з 08.00 до 16.00</w:t>
      </w:r>
    </w:p>
    <w:p w:rsidR="00376A38" w:rsidRPr="003205B9" w:rsidRDefault="00376A38" w:rsidP="00376A38">
      <w:pPr>
        <w:spacing w:line="360" w:lineRule="auto"/>
        <w:rPr>
          <w:b/>
          <w:sz w:val="24"/>
          <w:szCs w:val="24"/>
          <w:u w:val="single"/>
        </w:rPr>
      </w:pPr>
      <w:r w:rsidRPr="003205B9">
        <w:rPr>
          <w:b/>
          <w:sz w:val="24"/>
          <w:szCs w:val="24"/>
          <w:u w:val="single"/>
        </w:rPr>
        <w:t>15. Режим роботи секцій, гуртків:</w:t>
      </w:r>
    </w:p>
    <w:p w:rsidR="00376A38" w:rsidRPr="003205B9" w:rsidRDefault="00376A38" w:rsidP="00376A38">
      <w:pPr>
        <w:pStyle w:val="a6"/>
        <w:numPr>
          <w:ilvl w:val="0"/>
          <w:numId w:val="35"/>
        </w:numPr>
        <w:spacing w:after="0" w:line="360" w:lineRule="auto"/>
        <w:rPr>
          <w:sz w:val="24"/>
          <w:szCs w:val="24"/>
        </w:rPr>
      </w:pPr>
      <w:r w:rsidRPr="003205B9">
        <w:rPr>
          <w:sz w:val="24"/>
          <w:szCs w:val="24"/>
        </w:rPr>
        <w:t xml:space="preserve">Секції, гуртки – щоденно з 14.10 до 18.00 </w:t>
      </w:r>
    </w:p>
    <w:p w:rsidR="00376A38" w:rsidRPr="003205B9" w:rsidRDefault="00376A38" w:rsidP="00376A38">
      <w:pPr>
        <w:spacing w:line="360" w:lineRule="auto"/>
        <w:rPr>
          <w:b/>
          <w:sz w:val="24"/>
          <w:szCs w:val="24"/>
          <w:u w:val="single"/>
        </w:rPr>
      </w:pPr>
      <w:r w:rsidRPr="003205B9">
        <w:rPr>
          <w:b/>
          <w:sz w:val="24"/>
          <w:szCs w:val="24"/>
          <w:u w:val="single"/>
        </w:rPr>
        <w:t>16. Циклограма проведення оперативних нарад, педрад:</w:t>
      </w:r>
    </w:p>
    <w:p w:rsidR="00376A38" w:rsidRPr="003205B9" w:rsidRDefault="00376A38" w:rsidP="00376A38">
      <w:pPr>
        <w:pStyle w:val="a6"/>
        <w:numPr>
          <w:ilvl w:val="0"/>
          <w:numId w:val="35"/>
        </w:numPr>
        <w:spacing w:after="0" w:line="360" w:lineRule="auto"/>
        <w:rPr>
          <w:sz w:val="24"/>
          <w:szCs w:val="24"/>
        </w:rPr>
      </w:pPr>
      <w:r w:rsidRPr="003205B9">
        <w:rPr>
          <w:sz w:val="24"/>
          <w:szCs w:val="24"/>
        </w:rPr>
        <w:t>адміністрації - кожен понеділок - 14.10 - 15.00</w:t>
      </w:r>
    </w:p>
    <w:p w:rsidR="00376A38" w:rsidRPr="003205B9" w:rsidRDefault="00376A38" w:rsidP="00376A38">
      <w:pPr>
        <w:pStyle w:val="a6"/>
        <w:numPr>
          <w:ilvl w:val="0"/>
          <w:numId w:val="35"/>
        </w:numPr>
        <w:spacing w:after="0" w:line="360" w:lineRule="auto"/>
        <w:rPr>
          <w:sz w:val="24"/>
          <w:szCs w:val="24"/>
        </w:rPr>
      </w:pPr>
      <w:r w:rsidRPr="003205B9">
        <w:rPr>
          <w:sz w:val="24"/>
          <w:szCs w:val="24"/>
        </w:rPr>
        <w:t>-нарада при директорові - 1 раз на місяць – понеділок - 15.10 – 16.30</w:t>
      </w:r>
    </w:p>
    <w:p w:rsidR="00376A38" w:rsidRPr="003205B9" w:rsidRDefault="00376A38" w:rsidP="00376A38">
      <w:pPr>
        <w:pStyle w:val="a6"/>
        <w:numPr>
          <w:ilvl w:val="0"/>
          <w:numId w:val="35"/>
        </w:numPr>
        <w:spacing w:after="0" w:line="360" w:lineRule="auto"/>
        <w:rPr>
          <w:sz w:val="24"/>
          <w:szCs w:val="24"/>
        </w:rPr>
      </w:pPr>
      <w:r w:rsidRPr="003205B9">
        <w:rPr>
          <w:sz w:val="24"/>
          <w:szCs w:val="24"/>
        </w:rPr>
        <w:t>інструктивно - методичні наради -  1 раз на 2 тижні  – середа  о 16.00</w:t>
      </w:r>
    </w:p>
    <w:p w:rsidR="00376A38" w:rsidRPr="003205B9" w:rsidRDefault="00376A38" w:rsidP="00376A38">
      <w:pPr>
        <w:pStyle w:val="a6"/>
        <w:numPr>
          <w:ilvl w:val="0"/>
          <w:numId w:val="35"/>
        </w:numPr>
        <w:tabs>
          <w:tab w:val="left" w:pos="4020"/>
        </w:tabs>
        <w:spacing w:after="0" w:line="360" w:lineRule="auto"/>
        <w:rPr>
          <w:sz w:val="24"/>
          <w:szCs w:val="24"/>
        </w:rPr>
      </w:pPr>
      <w:r w:rsidRPr="003205B9">
        <w:rPr>
          <w:sz w:val="24"/>
          <w:szCs w:val="24"/>
        </w:rPr>
        <w:lastRenderedPageBreak/>
        <w:t>педагогічні ради -  2 рази на семестр – понеділок о  15.30</w:t>
      </w:r>
    </w:p>
    <w:p w:rsidR="00376A38" w:rsidRPr="00376A38" w:rsidRDefault="00376A38" w:rsidP="00A629FC">
      <w:pPr>
        <w:spacing w:after="295" w:line="240" w:lineRule="auto"/>
        <w:rPr>
          <w:rFonts w:ascii="Arial" w:eastAsia="Times New Roman" w:hAnsi="Arial" w:cs="Arial"/>
          <w:color w:val="212121"/>
          <w:sz w:val="20"/>
          <w:szCs w:val="20"/>
          <w:lang w:eastAsia="ru-RU"/>
        </w:rPr>
      </w:pPr>
    </w:p>
    <w:p w:rsidR="00B46434" w:rsidRPr="00AB2516" w:rsidRDefault="00ED28A8" w:rsidP="00B46434">
      <w:pPr>
        <w:spacing w:after="295" w:line="240" w:lineRule="auto"/>
        <w:rPr>
          <w:rFonts w:ascii="Arial" w:eastAsia="Times New Roman" w:hAnsi="Arial" w:cs="Arial"/>
          <w:b/>
          <w:color w:val="0070C0"/>
          <w:sz w:val="20"/>
          <w:szCs w:val="20"/>
          <w:lang w:eastAsia="ru-RU"/>
        </w:rPr>
      </w:pPr>
      <w:r w:rsidRPr="00AB2516">
        <w:rPr>
          <w:rFonts w:ascii="Arial" w:eastAsia="Times New Roman" w:hAnsi="Arial" w:cs="Arial"/>
          <w:b/>
          <w:color w:val="0070C0"/>
          <w:sz w:val="24"/>
          <w:szCs w:val="24"/>
          <w:lang w:val="uk-UA" w:eastAsia="ru-RU"/>
        </w:rPr>
        <w:t>2. Матеріально-технічна база закладу освіти:</w:t>
      </w:r>
      <w:r w:rsidR="00B46434" w:rsidRPr="00AB2516">
        <w:rPr>
          <w:rFonts w:ascii="Arial" w:eastAsia="Times New Roman" w:hAnsi="Arial" w:cs="Arial"/>
          <w:b/>
          <w:color w:val="0070C0"/>
          <w:sz w:val="20"/>
          <w:szCs w:val="20"/>
          <w:lang w:eastAsia="ru-RU"/>
        </w:rPr>
        <w:t xml:space="preserve"> </w:t>
      </w:r>
    </w:p>
    <w:p w:rsidR="00B46434" w:rsidRPr="000C1EA9" w:rsidRDefault="00B46434" w:rsidP="00B46434">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Будівля закладу освіти прийнята в експлуатацію у 1968 році, 5</w:t>
      </w:r>
      <w:r w:rsidRPr="000C1EA9">
        <w:rPr>
          <w:rFonts w:ascii="Arial" w:eastAsia="Times New Roman" w:hAnsi="Arial" w:cs="Arial"/>
          <w:color w:val="212121"/>
          <w:sz w:val="20"/>
          <w:szCs w:val="20"/>
          <w:lang w:eastAsia="ru-RU"/>
        </w:rPr>
        <w:t xml:space="preserve">4 роки тому. Але не зважаючи на немалий вік та </w:t>
      </w:r>
      <w:r>
        <w:rPr>
          <w:rFonts w:ascii="Arial" w:eastAsia="Times New Roman" w:hAnsi="Arial" w:cs="Arial"/>
          <w:color w:val="212121"/>
          <w:sz w:val="20"/>
          <w:szCs w:val="20"/>
          <w:lang w:eastAsia="ru-RU"/>
        </w:rPr>
        <w:t>зношеність, адміністрація закладу</w:t>
      </w:r>
      <w:r w:rsidRPr="000C1EA9">
        <w:rPr>
          <w:rFonts w:ascii="Arial" w:eastAsia="Times New Roman" w:hAnsi="Arial" w:cs="Arial"/>
          <w:color w:val="212121"/>
          <w:sz w:val="20"/>
          <w:szCs w:val="20"/>
          <w:lang w:eastAsia="ru-RU"/>
        </w:rPr>
        <w:t xml:space="preserve"> разом з колективом, батьками постійно працює над удосконаленням і зміцненням матеріально-технічної бази, підтриманню її у робочому </w:t>
      </w:r>
      <w:r>
        <w:rPr>
          <w:rFonts w:ascii="Arial" w:eastAsia="Times New Roman" w:hAnsi="Arial" w:cs="Arial"/>
          <w:color w:val="212121"/>
          <w:sz w:val="20"/>
          <w:szCs w:val="20"/>
          <w:lang w:eastAsia="ru-RU"/>
        </w:rPr>
        <w:t>стані. Фінансування потреб закладу освіти проводиться з 01.01.2022</w:t>
      </w:r>
      <w:r w:rsidRPr="000C1EA9">
        <w:rPr>
          <w:rFonts w:ascii="Arial" w:eastAsia="Times New Roman" w:hAnsi="Arial" w:cs="Arial"/>
          <w:color w:val="212121"/>
          <w:sz w:val="20"/>
          <w:szCs w:val="20"/>
          <w:lang w:eastAsia="ru-RU"/>
        </w:rPr>
        <w:t xml:space="preserve"> р.</w:t>
      </w:r>
      <w:r w:rsidR="0037455A">
        <w:rPr>
          <w:rFonts w:ascii="Arial" w:eastAsia="Times New Roman" w:hAnsi="Arial" w:cs="Arial"/>
          <w:color w:val="212121"/>
          <w:sz w:val="20"/>
          <w:szCs w:val="20"/>
          <w:lang w:val="uk-UA" w:eastAsia="ru-RU"/>
        </w:rPr>
        <w:t>центром фінансово-господарського обслуговування закладів освіти</w:t>
      </w:r>
      <w:r w:rsidR="0037455A">
        <w:rPr>
          <w:rFonts w:ascii="Arial" w:eastAsia="Times New Roman" w:hAnsi="Arial" w:cs="Arial"/>
          <w:color w:val="212121"/>
          <w:sz w:val="20"/>
          <w:szCs w:val="20"/>
          <w:lang w:eastAsia="ru-RU"/>
        </w:rPr>
        <w:t xml:space="preserve"> </w:t>
      </w:r>
      <w:r>
        <w:rPr>
          <w:rFonts w:ascii="Arial" w:eastAsia="Times New Roman" w:hAnsi="Arial" w:cs="Arial"/>
          <w:color w:val="212121"/>
          <w:sz w:val="20"/>
          <w:szCs w:val="20"/>
          <w:lang w:val="uk-UA" w:eastAsia="ru-RU"/>
        </w:rPr>
        <w:t>Обухівської селищної ради</w:t>
      </w:r>
      <w:r w:rsidR="0037455A">
        <w:rPr>
          <w:rFonts w:ascii="Arial" w:eastAsia="Times New Roman" w:hAnsi="Arial" w:cs="Arial"/>
          <w:color w:val="212121"/>
          <w:sz w:val="20"/>
          <w:szCs w:val="20"/>
          <w:lang w:eastAsia="ru-RU"/>
        </w:rPr>
        <w:t xml:space="preserve"> Дніпровського району Дніпропетровської області</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Протягом навчального року систематично здійснювалася виплата заробітної плати, авансу.</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Постійно ми отримуємо підтримку з боку відділу освіти</w:t>
      </w:r>
      <w:r w:rsidR="0037455A">
        <w:rPr>
          <w:rFonts w:ascii="Arial" w:eastAsia="Times New Roman" w:hAnsi="Arial" w:cs="Arial"/>
          <w:color w:val="212121"/>
          <w:sz w:val="20"/>
          <w:szCs w:val="20"/>
          <w:lang w:val="uk-UA" w:eastAsia="ru-RU"/>
        </w:rPr>
        <w:t>, культури, молоді та спорту Обухівської селищної ради</w:t>
      </w:r>
      <w:r w:rsidRPr="000C1EA9">
        <w:rPr>
          <w:rFonts w:ascii="Arial" w:eastAsia="Times New Roman" w:hAnsi="Arial" w:cs="Arial"/>
          <w:color w:val="212121"/>
          <w:sz w:val="20"/>
          <w:szCs w:val="20"/>
          <w:lang w:eastAsia="ru-RU"/>
        </w:rPr>
        <w:t>:</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це отримання фарби для фарбування коридорів, спортзалу, майстерні, інших кімнат, спортивного майданчика;</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миючих і дезинфікуючих засобі</w:t>
      </w:r>
      <w:r w:rsidR="0037455A">
        <w:rPr>
          <w:rFonts w:ascii="Arial" w:eastAsia="Times New Roman" w:hAnsi="Arial" w:cs="Arial"/>
          <w:color w:val="212121"/>
          <w:sz w:val="20"/>
          <w:szCs w:val="20"/>
          <w:lang w:eastAsia="ru-RU"/>
        </w:rPr>
        <w:t>в для утримання приміщення закладу освіти</w:t>
      </w:r>
      <w:r w:rsidRPr="000C1EA9">
        <w:rPr>
          <w:rFonts w:ascii="Arial" w:eastAsia="Times New Roman" w:hAnsi="Arial" w:cs="Arial"/>
          <w:color w:val="212121"/>
          <w:sz w:val="20"/>
          <w:szCs w:val="20"/>
          <w:lang w:eastAsia="ru-RU"/>
        </w:rPr>
        <w:t xml:space="preserve"> відповідно санітарно-гігієнічних норм;</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інвентаря (відер, віників, граблів, лопат для снігу та штикових);</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ксероксного паперу;</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придбання ліків для медичного кабінету</w:t>
      </w:r>
      <w:r w:rsidR="0037455A">
        <w:rPr>
          <w:rFonts w:ascii="Arial" w:eastAsia="Times New Roman" w:hAnsi="Arial" w:cs="Arial"/>
          <w:color w:val="212121"/>
          <w:sz w:val="20"/>
          <w:szCs w:val="20"/>
          <w:lang w:eastAsia="ru-RU"/>
        </w:rPr>
        <w:t xml:space="preserve"> закладу освіти</w:t>
      </w:r>
      <w:r w:rsidRPr="000C1EA9">
        <w:rPr>
          <w:rFonts w:ascii="Arial" w:eastAsia="Times New Roman" w:hAnsi="Arial" w:cs="Arial"/>
          <w:color w:val="212121"/>
          <w:sz w:val="20"/>
          <w:szCs w:val="20"/>
          <w:lang w:eastAsia="ru-RU"/>
        </w:rPr>
        <w:t>;</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виділення пального для шкільного автобуса на підве</w:t>
      </w:r>
      <w:r w:rsidR="0037455A">
        <w:rPr>
          <w:rFonts w:ascii="Arial" w:eastAsia="Times New Roman" w:hAnsi="Arial" w:cs="Arial"/>
          <w:color w:val="212121"/>
          <w:sz w:val="20"/>
          <w:szCs w:val="20"/>
          <w:lang w:eastAsia="ru-RU"/>
        </w:rPr>
        <w:t xml:space="preserve">зення учнів і </w:t>
      </w:r>
      <w:proofErr w:type="gramStart"/>
      <w:r w:rsidR="0037455A">
        <w:rPr>
          <w:rFonts w:ascii="Arial" w:eastAsia="Times New Roman" w:hAnsi="Arial" w:cs="Arial"/>
          <w:color w:val="212121"/>
          <w:sz w:val="20"/>
          <w:szCs w:val="20"/>
          <w:lang w:eastAsia="ru-RU"/>
        </w:rPr>
        <w:t>вчителів  до</w:t>
      </w:r>
      <w:proofErr w:type="gramEnd"/>
      <w:r w:rsidR="0037455A">
        <w:rPr>
          <w:rFonts w:ascii="Arial" w:eastAsia="Times New Roman" w:hAnsi="Arial" w:cs="Arial"/>
          <w:color w:val="212121"/>
          <w:sz w:val="20"/>
          <w:szCs w:val="20"/>
          <w:lang w:eastAsia="ru-RU"/>
        </w:rPr>
        <w:t xml:space="preserve"> закладу</w:t>
      </w:r>
      <w:r w:rsidRPr="000C1EA9">
        <w:rPr>
          <w:rFonts w:ascii="Arial" w:eastAsia="Times New Roman" w:hAnsi="Arial" w:cs="Arial"/>
          <w:color w:val="212121"/>
          <w:sz w:val="20"/>
          <w:szCs w:val="20"/>
          <w:lang w:eastAsia="ru-RU"/>
        </w:rPr>
        <w:t>.</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 цьому навчальному році</w:t>
      </w:r>
      <w:r w:rsidR="0037455A">
        <w:rPr>
          <w:rFonts w:ascii="Arial" w:eastAsia="Times New Roman" w:hAnsi="Arial" w:cs="Arial"/>
          <w:color w:val="212121"/>
          <w:sz w:val="20"/>
          <w:szCs w:val="20"/>
          <w:lang w:eastAsia="ru-RU"/>
        </w:rPr>
        <w:t xml:space="preserve"> матеріально-технічну базу закладу</w:t>
      </w:r>
      <w:r w:rsidRPr="000C1EA9">
        <w:rPr>
          <w:rFonts w:ascii="Arial" w:eastAsia="Times New Roman" w:hAnsi="Arial" w:cs="Arial"/>
          <w:color w:val="212121"/>
          <w:sz w:val="20"/>
          <w:szCs w:val="20"/>
          <w:lang w:eastAsia="ru-RU"/>
        </w:rPr>
        <w:t xml:space="preserve"> було поповнено принтером та ноутбуком для 1</w:t>
      </w:r>
      <w:r w:rsidR="0037455A">
        <w:rPr>
          <w:rFonts w:ascii="Arial" w:eastAsia="Times New Roman" w:hAnsi="Arial" w:cs="Arial"/>
          <w:color w:val="212121"/>
          <w:sz w:val="20"/>
          <w:szCs w:val="20"/>
          <w:lang w:val="uk-UA" w:eastAsia="ru-RU"/>
        </w:rPr>
        <w:t>-х</w:t>
      </w:r>
      <w:r w:rsidR="0037455A">
        <w:rPr>
          <w:rFonts w:ascii="Arial" w:eastAsia="Times New Roman" w:hAnsi="Arial" w:cs="Arial"/>
          <w:color w:val="212121"/>
          <w:sz w:val="20"/>
          <w:szCs w:val="20"/>
          <w:lang w:eastAsia="ru-RU"/>
        </w:rPr>
        <w:t xml:space="preserve"> класів</w:t>
      </w:r>
      <w:r w:rsidRPr="000C1EA9">
        <w:rPr>
          <w:rFonts w:ascii="Arial" w:eastAsia="Times New Roman" w:hAnsi="Arial" w:cs="Arial"/>
          <w:color w:val="212121"/>
          <w:sz w:val="20"/>
          <w:szCs w:val="20"/>
          <w:lang w:eastAsia="ru-RU"/>
        </w:rPr>
        <w:t xml:space="preserve"> НУШ, набором дидактичного матеріалу для початк</w:t>
      </w:r>
      <w:r w:rsidR="0037455A">
        <w:rPr>
          <w:rFonts w:ascii="Arial" w:eastAsia="Times New Roman" w:hAnsi="Arial" w:cs="Arial"/>
          <w:color w:val="212121"/>
          <w:sz w:val="20"/>
          <w:szCs w:val="20"/>
          <w:lang w:eastAsia="ru-RU"/>
        </w:rPr>
        <w:t>ових класів</w:t>
      </w:r>
      <w:r w:rsidRPr="000C1EA9">
        <w:rPr>
          <w:rFonts w:ascii="Arial" w:eastAsia="Times New Roman" w:hAnsi="Arial" w:cs="Arial"/>
          <w:color w:val="212121"/>
          <w:sz w:val="20"/>
          <w:szCs w:val="20"/>
          <w:lang w:eastAsia="ru-RU"/>
        </w:rPr>
        <w:t>.</w:t>
      </w:r>
    </w:p>
    <w:p w:rsidR="00B46434" w:rsidRPr="000C1EA9" w:rsidRDefault="0037455A" w:rsidP="00B46434">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Було</w:t>
      </w:r>
      <w:r w:rsidR="00B46434" w:rsidRPr="000C1EA9">
        <w:rPr>
          <w:rFonts w:ascii="Arial" w:eastAsia="Times New Roman" w:hAnsi="Arial" w:cs="Arial"/>
          <w:color w:val="212121"/>
          <w:sz w:val="20"/>
          <w:szCs w:val="20"/>
          <w:lang w:eastAsia="ru-RU"/>
        </w:rPr>
        <w:t xml:space="preserve"> закладено у</w:t>
      </w:r>
      <w:r>
        <w:rPr>
          <w:rFonts w:ascii="Arial" w:eastAsia="Times New Roman" w:hAnsi="Arial" w:cs="Arial"/>
          <w:color w:val="212121"/>
          <w:sz w:val="20"/>
          <w:szCs w:val="20"/>
          <w:lang w:eastAsia="ru-RU"/>
        </w:rPr>
        <w:t xml:space="preserve"> бюджет Обухівської селищної ради на </w:t>
      </w:r>
      <w:r w:rsidR="00B70EF5">
        <w:rPr>
          <w:rFonts w:ascii="Arial" w:eastAsia="Times New Roman" w:hAnsi="Arial" w:cs="Arial"/>
          <w:color w:val="212121"/>
          <w:sz w:val="20"/>
          <w:szCs w:val="20"/>
          <w:lang w:val="uk-UA" w:eastAsia="ru-RU"/>
        </w:rPr>
        <w:t xml:space="preserve"> </w:t>
      </w:r>
      <w:r w:rsidR="00B46434" w:rsidRPr="000C1EA9">
        <w:rPr>
          <w:rFonts w:ascii="Arial" w:eastAsia="Times New Roman" w:hAnsi="Arial" w:cs="Arial"/>
          <w:color w:val="212121"/>
          <w:sz w:val="20"/>
          <w:szCs w:val="20"/>
          <w:lang w:eastAsia="ru-RU"/>
        </w:rPr>
        <w:t xml:space="preserve"> придбанням сучасного обладнання</w:t>
      </w:r>
      <w:r>
        <w:rPr>
          <w:rFonts w:ascii="Arial" w:eastAsia="Times New Roman" w:hAnsi="Arial" w:cs="Arial"/>
          <w:color w:val="212121"/>
          <w:sz w:val="20"/>
          <w:szCs w:val="20"/>
          <w:lang w:val="uk-UA" w:eastAsia="ru-RU"/>
        </w:rPr>
        <w:t xml:space="preserve"> для їдальні</w:t>
      </w:r>
      <w:r w:rsidR="00B46434" w:rsidRPr="000C1EA9">
        <w:rPr>
          <w:rFonts w:ascii="Arial" w:eastAsia="Times New Roman" w:hAnsi="Arial" w:cs="Arial"/>
          <w:color w:val="212121"/>
          <w:sz w:val="20"/>
          <w:szCs w:val="20"/>
          <w:lang w:eastAsia="ru-RU"/>
        </w:rPr>
        <w:t>.Та всі плани порушила війна...</w:t>
      </w:r>
    </w:p>
    <w:p w:rsidR="00D42DF0" w:rsidRDefault="00B46434" w:rsidP="00D42DF0">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Незважаючи на складність усієї сит</w:t>
      </w:r>
      <w:r w:rsidR="0037455A">
        <w:rPr>
          <w:rFonts w:ascii="Arial" w:eastAsia="Times New Roman" w:hAnsi="Arial" w:cs="Arial"/>
          <w:color w:val="212121"/>
          <w:sz w:val="20"/>
          <w:szCs w:val="20"/>
          <w:lang w:eastAsia="ru-RU"/>
        </w:rPr>
        <w:t>уації у 2021-2022 на</w:t>
      </w:r>
      <w:r w:rsidR="0037455A">
        <w:rPr>
          <w:rFonts w:ascii="Arial" w:eastAsia="Times New Roman" w:hAnsi="Arial" w:cs="Arial"/>
          <w:color w:val="212121"/>
          <w:sz w:val="20"/>
          <w:szCs w:val="20"/>
          <w:lang w:val="uk-UA" w:eastAsia="ru-RU"/>
        </w:rPr>
        <w:t xml:space="preserve">вчальному </w:t>
      </w:r>
      <w:r w:rsidR="0037455A">
        <w:rPr>
          <w:rFonts w:ascii="Arial" w:eastAsia="Times New Roman" w:hAnsi="Arial" w:cs="Arial"/>
          <w:color w:val="212121"/>
          <w:sz w:val="20"/>
          <w:szCs w:val="20"/>
          <w:lang w:eastAsia="ru-RU"/>
        </w:rPr>
        <w:t xml:space="preserve">році, весь колектив закладу освіти </w:t>
      </w:r>
      <w:r w:rsidRPr="000C1EA9">
        <w:rPr>
          <w:rFonts w:ascii="Arial" w:eastAsia="Times New Roman" w:hAnsi="Arial" w:cs="Arial"/>
          <w:color w:val="212121"/>
          <w:sz w:val="20"/>
          <w:szCs w:val="20"/>
          <w:lang w:eastAsia="ru-RU"/>
        </w:rPr>
        <w:t>продовжує приділяти увагу естетичном</w:t>
      </w:r>
      <w:r w:rsidR="0037455A">
        <w:rPr>
          <w:rFonts w:ascii="Arial" w:eastAsia="Times New Roman" w:hAnsi="Arial" w:cs="Arial"/>
          <w:color w:val="212121"/>
          <w:sz w:val="20"/>
          <w:szCs w:val="20"/>
          <w:lang w:eastAsia="ru-RU"/>
        </w:rPr>
        <w:t xml:space="preserve">у оформленню приміщення. Подвір'я </w:t>
      </w:r>
      <w:r w:rsidRPr="000C1EA9">
        <w:rPr>
          <w:rFonts w:ascii="Arial" w:eastAsia="Times New Roman" w:hAnsi="Arial" w:cs="Arial"/>
          <w:color w:val="212121"/>
          <w:sz w:val="20"/>
          <w:szCs w:val="20"/>
          <w:lang w:eastAsia="ru-RU"/>
        </w:rPr>
        <w:t>прибране, доглянуте; підрізано дерева, кущі, покошено газони. Фарбується спортивний майданчик, біляться бордюри. Висаджено квіти на квітниках.</w:t>
      </w:r>
    </w:p>
    <w:p w:rsidR="00D42DF0" w:rsidRPr="000C1EA9" w:rsidRDefault="00D42DF0" w:rsidP="00D42DF0">
      <w:pPr>
        <w:spacing w:after="295" w:line="240" w:lineRule="auto"/>
        <w:rPr>
          <w:rFonts w:ascii="Arial" w:eastAsia="Times New Roman" w:hAnsi="Arial" w:cs="Arial"/>
          <w:color w:val="212121"/>
          <w:sz w:val="20"/>
          <w:szCs w:val="20"/>
          <w:lang w:eastAsia="ru-RU"/>
        </w:rPr>
      </w:pPr>
      <w:r w:rsidRPr="00D42DF0">
        <w:rPr>
          <w:rFonts w:ascii="Arial" w:eastAsia="Times New Roman" w:hAnsi="Arial" w:cs="Arial"/>
          <w:color w:val="212121"/>
          <w:sz w:val="20"/>
          <w:szCs w:val="20"/>
          <w:lang w:eastAsia="ru-RU"/>
        </w:rPr>
        <w:t xml:space="preserve"> </w:t>
      </w:r>
      <w:r w:rsidRPr="000C1EA9">
        <w:rPr>
          <w:rFonts w:ascii="Arial" w:eastAsia="Times New Roman" w:hAnsi="Arial" w:cs="Arial"/>
          <w:color w:val="212121"/>
          <w:sz w:val="20"/>
          <w:szCs w:val="20"/>
          <w:lang w:eastAsia="ru-RU"/>
        </w:rPr>
        <w:t>Робота</w:t>
      </w:r>
      <w:r w:rsidR="00B70EF5">
        <w:rPr>
          <w:rFonts w:ascii="Arial" w:eastAsia="Times New Roman" w:hAnsi="Arial" w:cs="Arial"/>
          <w:color w:val="212121"/>
          <w:sz w:val="20"/>
          <w:szCs w:val="20"/>
          <w:lang w:val="uk-UA" w:eastAsia="ru-RU"/>
        </w:rPr>
        <w:t xml:space="preserve"> з</w:t>
      </w:r>
      <w:r w:rsidRPr="000C1EA9">
        <w:rPr>
          <w:rFonts w:ascii="Arial" w:eastAsia="Times New Roman" w:hAnsi="Arial" w:cs="Arial"/>
          <w:color w:val="212121"/>
          <w:sz w:val="20"/>
          <w:szCs w:val="20"/>
          <w:lang w:eastAsia="ru-RU"/>
        </w:rPr>
        <w:t xml:space="preserve"> охорони праці, безпеки життєдіяльності, виробничої санітарії, профілактики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інших численних нормативних актів</w:t>
      </w:r>
      <w:r>
        <w:rPr>
          <w:rFonts w:ascii="Arial" w:eastAsia="Times New Roman" w:hAnsi="Arial" w:cs="Arial"/>
          <w:color w:val="212121"/>
          <w:sz w:val="20"/>
          <w:szCs w:val="20"/>
          <w:lang w:eastAsia="ru-RU"/>
        </w:rPr>
        <w:t>, які регламентують роботу закладу</w:t>
      </w:r>
      <w:r w:rsidRPr="000C1EA9">
        <w:rPr>
          <w:rFonts w:ascii="Arial" w:eastAsia="Times New Roman" w:hAnsi="Arial" w:cs="Arial"/>
          <w:color w:val="212121"/>
          <w:sz w:val="20"/>
          <w:szCs w:val="20"/>
          <w:lang w:eastAsia="ru-RU"/>
        </w:rPr>
        <w:t xml:space="preserve"> з цих питань. Стан цієї роботи знаходиться під постійн</w:t>
      </w:r>
      <w:r>
        <w:rPr>
          <w:rFonts w:ascii="Arial" w:eastAsia="Times New Roman" w:hAnsi="Arial" w:cs="Arial"/>
          <w:color w:val="212121"/>
          <w:sz w:val="20"/>
          <w:szCs w:val="20"/>
          <w:lang w:eastAsia="ru-RU"/>
        </w:rPr>
        <w:t>им контролем адміністрації ліцею</w:t>
      </w:r>
      <w:r w:rsidRPr="000C1EA9">
        <w:rPr>
          <w:rFonts w:ascii="Arial" w:eastAsia="Times New Roman" w:hAnsi="Arial" w:cs="Arial"/>
          <w:color w:val="212121"/>
          <w:sz w:val="20"/>
          <w:szCs w:val="20"/>
          <w:lang w:eastAsia="ru-RU"/>
        </w:rPr>
        <w:t>.</w:t>
      </w:r>
    </w:p>
    <w:p w:rsidR="00D42DF0" w:rsidRPr="000C1EA9" w:rsidRDefault="00D42DF0" w:rsidP="00D42DF0">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На початку навчального року, напередодні канікул проводяться інструктажі з безпеки життєдіяльності серед учнів. Регулярно проводяться цільові інструктажі з учнями перед екскурсіями, спортивними змаганнями.</w:t>
      </w:r>
    </w:p>
    <w:p w:rsidR="00D42DF0" w:rsidRPr="000C1EA9" w:rsidRDefault="00D42DF0" w:rsidP="00D42DF0">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 заклад</w:t>
      </w:r>
      <w:r w:rsidRPr="000C1EA9">
        <w:rPr>
          <w:rFonts w:ascii="Arial" w:eastAsia="Times New Roman" w:hAnsi="Arial" w:cs="Arial"/>
          <w:color w:val="212121"/>
          <w:sz w:val="20"/>
          <w:szCs w:val="20"/>
          <w:lang w:eastAsia="ru-RU"/>
        </w:rPr>
        <w:t xml:space="preserve">і є в наявності необхідні журнали з реєстрації всіх видів інструктажів з питань охорони праці. Питання охорони праці та попередження травматизму неодноразово обговорювалося </w:t>
      </w:r>
      <w:r>
        <w:rPr>
          <w:rFonts w:ascii="Arial" w:eastAsia="Times New Roman" w:hAnsi="Arial" w:cs="Arial"/>
          <w:color w:val="212121"/>
          <w:sz w:val="20"/>
          <w:szCs w:val="20"/>
          <w:lang w:eastAsia="ru-RU"/>
        </w:rPr>
        <w:t>на нарадах при директору. У заклад</w:t>
      </w:r>
      <w:r w:rsidRPr="000C1EA9">
        <w:rPr>
          <w:rFonts w:ascii="Arial" w:eastAsia="Times New Roman" w:hAnsi="Arial" w:cs="Arial"/>
          <w:color w:val="212121"/>
          <w:sz w:val="20"/>
          <w:szCs w:val="20"/>
          <w:lang w:eastAsia="ru-RU"/>
        </w:rPr>
        <w:t>і розроблено заходи щодо попередження травматизму учнів, проводиться відповідна робота і з вчителями та обслуговуючим персоналом.</w:t>
      </w:r>
    </w:p>
    <w:p w:rsidR="00D42DF0" w:rsidRPr="000C1EA9" w:rsidRDefault="00D42DF0" w:rsidP="00D42DF0">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lastRenderedPageBreak/>
        <w:t>Причина виникнення травм з'ясовується, аналізуються, відповідно до цього складаються акти та проводяться профілактичні заходи.</w:t>
      </w:r>
    </w:p>
    <w:p w:rsidR="00B46434" w:rsidRPr="000C1EA9" w:rsidRDefault="00B46434" w:rsidP="00B46434">
      <w:pPr>
        <w:spacing w:after="295" w:line="240" w:lineRule="auto"/>
        <w:rPr>
          <w:rFonts w:ascii="Arial" w:eastAsia="Times New Roman" w:hAnsi="Arial" w:cs="Arial"/>
          <w:color w:val="212121"/>
          <w:sz w:val="20"/>
          <w:szCs w:val="20"/>
          <w:lang w:eastAsia="ru-RU"/>
        </w:rPr>
      </w:pPr>
    </w:p>
    <w:p w:rsidR="00ED28A8" w:rsidRPr="00B46434" w:rsidRDefault="00ED28A8" w:rsidP="00A629FC">
      <w:pPr>
        <w:spacing w:after="295" w:line="240" w:lineRule="auto"/>
        <w:rPr>
          <w:rFonts w:ascii="Arial" w:eastAsia="Times New Roman" w:hAnsi="Arial" w:cs="Arial"/>
          <w:color w:val="212121"/>
          <w:sz w:val="24"/>
          <w:szCs w:val="24"/>
          <w:lang w:eastAsia="ru-RU"/>
        </w:rPr>
      </w:pPr>
    </w:p>
    <w:p w:rsidR="000C1EA9" w:rsidRPr="000C1EA9" w:rsidRDefault="000C1EA9" w:rsidP="000C1EA9">
      <w:pPr>
        <w:spacing w:after="295" w:line="240" w:lineRule="auto"/>
        <w:rPr>
          <w:rFonts w:ascii="Arial" w:eastAsia="Times New Roman" w:hAnsi="Arial" w:cs="Arial"/>
          <w:color w:val="212121"/>
          <w:sz w:val="20"/>
          <w:szCs w:val="20"/>
          <w:lang w:eastAsia="ru-RU"/>
        </w:rPr>
      </w:pPr>
    </w:p>
    <w:p w:rsidR="000C1EA9" w:rsidRDefault="00ED28A8" w:rsidP="000C1EA9">
      <w:pPr>
        <w:spacing w:after="0" w:line="295" w:lineRule="atLeast"/>
        <w:outlineLvl w:val="2"/>
        <w:rPr>
          <w:rFonts w:ascii="Arial" w:eastAsia="Times New Roman" w:hAnsi="Arial" w:cs="Arial"/>
          <w:b/>
          <w:bCs/>
          <w:color w:val="1E7187"/>
          <w:sz w:val="25"/>
          <w:szCs w:val="25"/>
          <w:lang w:eastAsia="ru-RU"/>
        </w:rPr>
      </w:pPr>
      <w:r>
        <w:rPr>
          <w:rFonts w:ascii="Arial" w:eastAsia="Times New Roman" w:hAnsi="Arial" w:cs="Arial"/>
          <w:b/>
          <w:bCs/>
          <w:color w:val="1E7187"/>
          <w:sz w:val="25"/>
          <w:szCs w:val="25"/>
          <w:lang w:eastAsia="ru-RU"/>
        </w:rPr>
        <w:t>3. Кадрове забезпечення закладу освіти</w:t>
      </w:r>
    </w:p>
    <w:p w:rsidR="00AB2516" w:rsidRPr="000C1EA9" w:rsidRDefault="00AB2516" w:rsidP="000C1EA9">
      <w:pPr>
        <w:spacing w:after="0" w:line="295" w:lineRule="atLeast"/>
        <w:outlineLvl w:val="2"/>
        <w:rPr>
          <w:rFonts w:ascii="Arial" w:eastAsia="Times New Roman" w:hAnsi="Arial" w:cs="Arial"/>
          <w:b/>
          <w:bCs/>
          <w:color w:val="1E7187"/>
          <w:sz w:val="25"/>
          <w:szCs w:val="25"/>
          <w:lang w:eastAsia="ru-RU"/>
        </w:rPr>
      </w:pPr>
    </w:p>
    <w:p w:rsidR="00A629FC" w:rsidRDefault="001409D0" w:rsidP="00A629FC">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 xml:space="preserve">У 2021-2022 навчальному році </w:t>
      </w:r>
      <w:r w:rsidR="000C1EA9" w:rsidRPr="000C1EA9">
        <w:rPr>
          <w:rFonts w:ascii="Arial" w:eastAsia="Times New Roman" w:hAnsi="Arial" w:cs="Arial"/>
          <w:color w:val="212121"/>
          <w:sz w:val="20"/>
          <w:szCs w:val="20"/>
          <w:lang w:eastAsia="ru-RU"/>
        </w:rPr>
        <w:t>штатними працівник</w:t>
      </w:r>
      <w:r w:rsidR="00B30F21">
        <w:rPr>
          <w:rFonts w:ascii="Arial" w:eastAsia="Times New Roman" w:hAnsi="Arial" w:cs="Arial"/>
          <w:color w:val="212121"/>
          <w:sz w:val="20"/>
          <w:szCs w:val="20"/>
          <w:lang w:eastAsia="ru-RU"/>
        </w:rPr>
        <w:t>ами Обухівський ліцей був забезпечений</w:t>
      </w:r>
      <w:r w:rsidR="000C1EA9" w:rsidRPr="000C1EA9">
        <w:rPr>
          <w:rFonts w:ascii="Arial" w:eastAsia="Times New Roman" w:hAnsi="Arial" w:cs="Arial"/>
          <w:color w:val="212121"/>
          <w:sz w:val="20"/>
          <w:szCs w:val="20"/>
          <w:lang w:eastAsia="ru-RU"/>
        </w:rPr>
        <w:t xml:space="preserve"> на 100%. Розстановка педагогічних кадрів здійснюється відповідно до фахової освіти педпрацівників.</w:t>
      </w:r>
      <w:r w:rsidR="00A629FC" w:rsidRPr="00A629FC">
        <w:rPr>
          <w:rFonts w:ascii="Arial" w:eastAsia="Times New Roman" w:hAnsi="Arial" w:cs="Arial"/>
          <w:color w:val="212121"/>
          <w:sz w:val="20"/>
          <w:szCs w:val="20"/>
          <w:lang w:eastAsia="ru-RU"/>
        </w:rPr>
        <w:t xml:space="preserve"> </w:t>
      </w:r>
    </w:p>
    <w:p w:rsidR="00A629FC" w:rsidRPr="000C1EA9" w:rsidRDefault="00A629FC" w:rsidP="00A629FC">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 2021-</w:t>
      </w:r>
      <w:r w:rsidR="001409D0">
        <w:rPr>
          <w:rFonts w:ascii="Arial" w:eastAsia="Times New Roman" w:hAnsi="Arial" w:cs="Arial"/>
          <w:color w:val="212121"/>
          <w:sz w:val="20"/>
          <w:szCs w:val="20"/>
          <w:lang w:eastAsia="ru-RU"/>
        </w:rPr>
        <w:t>2022 навчальному році</w:t>
      </w:r>
      <w:r>
        <w:rPr>
          <w:rFonts w:ascii="Arial" w:eastAsia="Times New Roman" w:hAnsi="Arial" w:cs="Arial"/>
          <w:color w:val="212121"/>
          <w:sz w:val="20"/>
          <w:szCs w:val="20"/>
          <w:lang w:eastAsia="ru-RU"/>
        </w:rPr>
        <w:t xml:space="preserve"> у закладі працювало 44 педагогічних працівники і 20</w:t>
      </w:r>
      <w:r w:rsidRPr="000C1EA9">
        <w:rPr>
          <w:rFonts w:ascii="Arial" w:eastAsia="Times New Roman" w:hAnsi="Arial" w:cs="Arial"/>
          <w:color w:val="212121"/>
          <w:sz w:val="20"/>
          <w:szCs w:val="20"/>
          <w:lang w:eastAsia="ru-RU"/>
        </w:rPr>
        <w:t xml:space="preserve"> працівників з ч</w:t>
      </w:r>
      <w:r>
        <w:rPr>
          <w:rFonts w:ascii="Arial" w:eastAsia="Times New Roman" w:hAnsi="Arial" w:cs="Arial"/>
          <w:color w:val="212121"/>
          <w:sz w:val="20"/>
          <w:szCs w:val="20"/>
          <w:lang w:eastAsia="ru-RU"/>
        </w:rPr>
        <w:t>исла обслуговуючого персоналу (3</w:t>
      </w:r>
      <w:r w:rsidRPr="000C1EA9">
        <w:rPr>
          <w:rFonts w:ascii="Arial" w:eastAsia="Times New Roman" w:hAnsi="Arial" w:cs="Arial"/>
          <w:color w:val="212121"/>
          <w:sz w:val="20"/>
          <w:szCs w:val="20"/>
          <w:lang w:eastAsia="ru-RU"/>
        </w:rPr>
        <w:t xml:space="preserve"> чоловіки працюють сезонно (в період опалювального сезону).</w:t>
      </w:r>
    </w:p>
    <w:p w:rsidR="000C1EA9" w:rsidRPr="000C1EA9" w:rsidRDefault="000C1EA9" w:rsidP="000C1EA9">
      <w:pPr>
        <w:spacing w:after="295" w:line="240" w:lineRule="auto"/>
        <w:rPr>
          <w:rFonts w:ascii="Arial" w:eastAsia="Times New Roman" w:hAnsi="Arial" w:cs="Arial"/>
          <w:color w:val="212121"/>
          <w:sz w:val="20"/>
          <w:szCs w:val="20"/>
          <w:lang w:eastAsia="ru-RU"/>
        </w:rPr>
      </w:pP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Час диктує все нові і нові вимоги до вчителя, тому кож</w:t>
      </w:r>
      <w:r w:rsidR="006E5C86">
        <w:rPr>
          <w:rFonts w:ascii="Arial" w:eastAsia="Times New Roman" w:hAnsi="Arial" w:cs="Arial"/>
          <w:color w:val="212121"/>
          <w:sz w:val="20"/>
          <w:szCs w:val="20"/>
          <w:lang w:eastAsia="ru-RU"/>
        </w:rPr>
        <w:t>ен учитель нашого закладу освіти</w:t>
      </w:r>
      <w:r w:rsidRPr="000C1EA9">
        <w:rPr>
          <w:rFonts w:ascii="Arial" w:eastAsia="Times New Roman" w:hAnsi="Arial" w:cs="Arial"/>
          <w:color w:val="212121"/>
          <w:sz w:val="20"/>
          <w:szCs w:val="20"/>
          <w:lang w:eastAsia="ru-RU"/>
        </w:rPr>
        <w:t xml:space="preserve"> вміє працювати з комп’ютером, використовує нові інформаційно-комунікаційні технології, ефективно забезпечуючи освітній процес. Широко використовуються комп'ютерні класи, н</w:t>
      </w:r>
      <w:r w:rsidR="006E5C86">
        <w:rPr>
          <w:rFonts w:ascii="Arial" w:eastAsia="Times New Roman" w:hAnsi="Arial" w:cs="Arial"/>
          <w:color w:val="212121"/>
          <w:sz w:val="20"/>
          <w:szCs w:val="20"/>
          <w:lang w:eastAsia="ru-RU"/>
        </w:rPr>
        <w:t>оутбуки, проектори, інтерактивні дошки</w:t>
      </w:r>
      <w:r w:rsidRPr="000C1EA9">
        <w:rPr>
          <w:rFonts w:ascii="Arial" w:eastAsia="Times New Roman" w:hAnsi="Arial" w:cs="Arial"/>
          <w:color w:val="212121"/>
          <w:sz w:val="20"/>
          <w:szCs w:val="20"/>
          <w:lang w:eastAsia="ru-RU"/>
        </w:rPr>
        <w:t>, телевізори, принтери. Широко застосовуються в освітньому процесі хмарні технології.</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За якісним складом пед</w:t>
      </w:r>
      <w:r w:rsidR="006E5C86">
        <w:rPr>
          <w:rFonts w:ascii="Arial" w:eastAsia="Times New Roman" w:hAnsi="Arial" w:cs="Arial"/>
          <w:color w:val="212121"/>
          <w:sz w:val="20"/>
          <w:szCs w:val="20"/>
          <w:lang w:eastAsia="ru-RU"/>
        </w:rPr>
        <w:t>агогічних працівників наш ліцей є одним з кращих в районі</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Учителів вищ</w:t>
      </w:r>
      <w:r w:rsidR="006E5C86">
        <w:rPr>
          <w:rFonts w:ascii="Arial" w:eastAsia="Times New Roman" w:hAnsi="Arial" w:cs="Arial"/>
          <w:color w:val="212121"/>
          <w:sz w:val="20"/>
          <w:szCs w:val="20"/>
          <w:lang w:eastAsia="ru-RU"/>
        </w:rPr>
        <w:t>о</w:t>
      </w:r>
      <w:r w:rsidR="001409D0">
        <w:rPr>
          <w:rFonts w:ascii="Arial" w:eastAsia="Times New Roman" w:hAnsi="Arial" w:cs="Arial"/>
          <w:color w:val="212121"/>
          <w:sz w:val="20"/>
          <w:szCs w:val="20"/>
          <w:lang w:eastAsia="ru-RU"/>
        </w:rPr>
        <w:t>ї кваліфікаційної категорії – 14</w:t>
      </w:r>
      <w:r w:rsidRPr="000C1EA9">
        <w:rPr>
          <w:rFonts w:ascii="Arial" w:eastAsia="Times New Roman" w:hAnsi="Arial" w:cs="Arial"/>
          <w:color w:val="212121"/>
          <w:sz w:val="20"/>
          <w:szCs w:val="20"/>
          <w:lang w:eastAsia="ru-RU"/>
        </w:rPr>
        <w:t>;</w:t>
      </w:r>
    </w:p>
    <w:p w:rsidR="000C1EA9" w:rsidRPr="000C1EA9" w:rsidRDefault="001409D0"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І кваліфікаційної категорії – 9</w:t>
      </w:r>
      <w:r w:rsidR="000C1EA9"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ІІ кваліфікаційної </w:t>
      </w:r>
      <w:r w:rsidR="001409D0">
        <w:rPr>
          <w:rFonts w:ascii="Arial" w:eastAsia="Times New Roman" w:hAnsi="Arial" w:cs="Arial"/>
          <w:color w:val="212121"/>
          <w:sz w:val="20"/>
          <w:szCs w:val="20"/>
          <w:lang w:eastAsia="ru-RU"/>
        </w:rPr>
        <w:t>категорії– 9</w:t>
      </w:r>
      <w:r w:rsidRPr="000C1EA9">
        <w:rPr>
          <w:rFonts w:ascii="Arial" w:eastAsia="Times New Roman" w:hAnsi="Arial" w:cs="Arial"/>
          <w:color w:val="212121"/>
          <w:sz w:val="20"/>
          <w:szCs w:val="20"/>
          <w:lang w:eastAsia="ru-RU"/>
        </w:rPr>
        <w:t>;</w:t>
      </w:r>
    </w:p>
    <w:p w:rsidR="000C1EA9" w:rsidRDefault="001409D0"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спеціаліст – 8</w:t>
      </w:r>
      <w:r w:rsidR="000C1EA9" w:rsidRPr="000C1EA9">
        <w:rPr>
          <w:rFonts w:ascii="Arial" w:eastAsia="Times New Roman" w:hAnsi="Arial" w:cs="Arial"/>
          <w:color w:val="212121"/>
          <w:sz w:val="20"/>
          <w:szCs w:val="20"/>
          <w:lang w:eastAsia="ru-RU"/>
        </w:rPr>
        <w:t>;</w:t>
      </w:r>
    </w:p>
    <w:p w:rsidR="006E5C86" w:rsidRPr="006E5C86" w:rsidRDefault="006E5C8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молодш</w:t>
      </w:r>
      <w:r w:rsidR="001409D0">
        <w:rPr>
          <w:rFonts w:ascii="Arial" w:eastAsia="Times New Roman" w:hAnsi="Arial" w:cs="Arial"/>
          <w:color w:val="212121"/>
          <w:sz w:val="20"/>
          <w:szCs w:val="20"/>
          <w:lang w:val="uk-UA" w:eastAsia="ru-RU"/>
        </w:rPr>
        <w:t>ий спеціаліст-3</w:t>
      </w:r>
    </w:p>
    <w:p w:rsidR="000C1EA9" w:rsidRPr="000C1EA9" w:rsidRDefault="001409D0"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бакалавр -1</w:t>
      </w:r>
      <w:r w:rsidR="000C1EA9" w:rsidRPr="000C1EA9">
        <w:rPr>
          <w:rFonts w:ascii="Arial" w:eastAsia="Times New Roman" w:hAnsi="Arial" w:cs="Arial"/>
          <w:color w:val="212121"/>
          <w:sz w:val="20"/>
          <w:szCs w:val="20"/>
          <w:lang w:eastAsia="ru-RU"/>
        </w:rPr>
        <w:t>;</w:t>
      </w:r>
    </w:p>
    <w:p w:rsidR="006B69E2"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Мають педагогі</w:t>
      </w:r>
      <w:r w:rsidR="006E5C86">
        <w:rPr>
          <w:rFonts w:ascii="Arial" w:eastAsia="Times New Roman" w:hAnsi="Arial" w:cs="Arial"/>
          <w:color w:val="212121"/>
          <w:sz w:val="20"/>
          <w:szCs w:val="20"/>
          <w:lang w:eastAsia="ru-RU"/>
        </w:rPr>
        <w:t>чне звання «старший учитель» - 11 учителів, 6 – «у</w:t>
      </w:r>
      <w:r w:rsidRPr="000C1EA9">
        <w:rPr>
          <w:rFonts w:ascii="Arial" w:eastAsia="Times New Roman" w:hAnsi="Arial" w:cs="Arial"/>
          <w:color w:val="212121"/>
          <w:sz w:val="20"/>
          <w:szCs w:val="20"/>
          <w:lang w:eastAsia="ru-RU"/>
        </w:rPr>
        <w:t>читель-методист».</w:t>
      </w:r>
    </w:p>
    <w:p w:rsidR="00EB6C09" w:rsidRPr="00A32DC3" w:rsidRDefault="00EB6C09" w:rsidP="00EB6C09">
      <w:pPr>
        <w:spacing w:after="295" w:line="240" w:lineRule="auto"/>
        <w:jc w:val="center"/>
        <w:rPr>
          <w:rFonts w:ascii="Arial" w:eastAsia="Times New Roman" w:hAnsi="Arial" w:cs="Arial"/>
          <w:b/>
          <w:color w:val="0070C0"/>
          <w:lang w:eastAsia="ru-RU"/>
        </w:rPr>
      </w:pPr>
      <w:r w:rsidRPr="00A32DC3">
        <w:rPr>
          <w:rFonts w:ascii="Arial" w:hAnsi="Arial" w:cs="Arial"/>
          <w:b/>
          <w:color w:val="0070C0"/>
        </w:rPr>
        <w:t>Кількісний склад працівників</w:t>
      </w:r>
    </w:p>
    <w:tbl>
      <w:tblPr>
        <w:tblW w:w="5000" w:type="pct"/>
        <w:tblCellMar>
          <w:left w:w="0" w:type="dxa"/>
          <w:right w:w="0" w:type="dxa"/>
        </w:tblCellMar>
        <w:tblLook w:val="0000" w:firstRow="0" w:lastRow="0" w:firstColumn="0" w:lastColumn="0" w:noHBand="0" w:noVBand="0"/>
      </w:tblPr>
      <w:tblGrid>
        <w:gridCol w:w="4391"/>
        <w:gridCol w:w="4948"/>
      </w:tblGrid>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Усього педагогічних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44</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З них:</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uk-UA" w:eastAsia="uk-UA"/>
              </w:rPr>
            </w:pP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numPr>
                <w:ilvl w:val="0"/>
                <w:numId w:val="4"/>
              </w:numPr>
              <w:suppressAutoHyphens/>
              <w:autoSpaceDE w:val="0"/>
              <w:autoSpaceDN w:val="0"/>
              <w:adjustRightInd w:val="0"/>
              <w:spacing w:after="0" w:line="22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учителів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41</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numPr>
                <w:ilvl w:val="0"/>
                <w:numId w:val="4"/>
              </w:numPr>
              <w:suppressAutoHyphens/>
              <w:autoSpaceDE w:val="0"/>
              <w:autoSpaceDN w:val="0"/>
              <w:adjustRightInd w:val="0"/>
              <w:spacing w:after="0" w:line="22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практичних психологів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numPr>
                <w:ilvl w:val="0"/>
                <w:numId w:val="4"/>
              </w:numPr>
              <w:suppressAutoHyphens/>
              <w:autoSpaceDE w:val="0"/>
              <w:autoSpaceDN w:val="0"/>
              <w:adjustRightInd w:val="0"/>
              <w:spacing w:after="0" w:line="22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педагогів-організаторів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numPr>
                <w:ilvl w:val="0"/>
                <w:numId w:val="4"/>
              </w:numPr>
              <w:suppressAutoHyphens/>
              <w:autoSpaceDE w:val="0"/>
              <w:autoSpaceDN w:val="0"/>
              <w:adjustRightInd w:val="0"/>
              <w:spacing w:after="0" w:line="22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керівників гуртків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1</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Усього обслуговувального персоналу</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20</w:t>
            </w:r>
          </w:p>
        </w:tc>
      </w:tr>
      <w:tr w:rsidR="006B69E2" w:rsidRPr="00AB2516" w:rsidTr="00287946">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Усього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64</w:t>
            </w:r>
          </w:p>
        </w:tc>
      </w:tr>
      <w:tr w:rsidR="006B69E2" w:rsidRPr="00AB2516" w:rsidTr="00287946">
        <w:trPr>
          <w:trHeight w:val="242"/>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6B69E2" w:rsidRPr="00AB2516" w:rsidRDefault="006B69E2" w:rsidP="006B69E2">
            <w:pPr>
              <w:suppressAutoHyphens/>
              <w:autoSpaceDE w:val="0"/>
              <w:autoSpaceDN w:val="0"/>
              <w:adjustRightInd w:val="0"/>
              <w:spacing w:after="0" w:line="200" w:lineRule="atLeast"/>
              <w:textAlignment w:val="center"/>
              <w:rPr>
                <w:rFonts w:ascii="Arial" w:eastAsiaTheme="minorEastAsia" w:hAnsi="Arial" w:cs="Arial"/>
                <w:color w:val="000000"/>
                <w:sz w:val="20"/>
                <w:szCs w:val="20"/>
                <w:lang w:val="uk-UA" w:eastAsia="uk-UA"/>
              </w:rPr>
            </w:pPr>
            <w:r w:rsidRPr="00AB2516">
              <w:rPr>
                <w:rFonts w:ascii="Arial" w:eastAsiaTheme="minorEastAsia" w:hAnsi="Arial" w:cs="Arial"/>
                <w:color w:val="000000"/>
                <w:sz w:val="20"/>
                <w:szCs w:val="20"/>
                <w:lang w:val="uk-UA" w:eastAsia="uk-UA"/>
              </w:rPr>
              <w:t>З них працює за сумісництвом</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6B69E2" w:rsidRPr="00AB2516" w:rsidRDefault="006B69E2" w:rsidP="006B69E2">
            <w:pPr>
              <w:autoSpaceDE w:val="0"/>
              <w:autoSpaceDN w:val="0"/>
              <w:adjustRightInd w:val="0"/>
              <w:spacing w:after="0" w:line="240" w:lineRule="auto"/>
              <w:rPr>
                <w:rFonts w:ascii="Arial" w:eastAsiaTheme="minorEastAsia" w:hAnsi="Arial" w:cs="Arial"/>
                <w:sz w:val="20"/>
                <w:szCs w:val="20"/>
                <w:lang w:val="en-US" w:eastAsia="uk-UA"/>
              </w:rPr>
            </w:pPr>
            <w:r w:rsidRPr="00AB2516">
              <w:rPr>
                <w:rFonts w:ascii="Arial" w:eastAsiaTheme="minorEastAsia" w:hAnsi="Arial" w:cs="Arial"/>
                <w:sz w:val="20"/>
                <w:szCs w:val="20"/>
                <w:lang w:val="en-US" w:eastAsia="uk-UA"/>
              </w:rPr>
              <w:t>2</w:t>
            </w:r>
          </w:p>
        </w:tc>
      </w:tr>
    </w:tbl>
    <w:p w:rsidR="00C2208F" w:rsidRPr="00AB2516" w:rsidRDefault="00C2208F" w:rsidP="00C2208F">
      <w:pPr>
        <w:spacing w:after="0" w:line="295" w:lineRule="atLeast"/>
        <w:outlineLvl w:val="2"/>
        <w:rPr>
          <w:rFonts w:ascii="Arial" w:eastAsia="Times New Roman" w:hAnsi="Arial" w:cs="Arial"/>
          <w:b/>
          <w:bCs/>
          <w:color w:val="1E7187"/>
          <w:sz w:val="20"/>
          <w:szCs w:val="20"/>
          <w:lang w:eastAsia="ru-RU"/>
        </w:rPr>
      </w:pPr>
    </w:p>
    <w:p w:rsidR="00C2208F" w:rsidRDefault="00C2208F" w:rsidP="00C2208F">
      <w:pPr>
        <w:spacing w:after="0" w:line="295" w:lineRule="atLeast"/>
        <w:outlineLvl w:val="2"/>
        <w:rPr>
          <w:rFonts w:ascii="Arial" w:eastAsia="Times New Roman" w:hAnsi="Arial" w:cs="Arial"/>
          <w:b/>
          <w:bCs/>
          <w:color w:val="1E7187"/>
          <w:sz w:val="25"/>
          <w:szCs w:val="25"/>
          <w:lang w:eastAsia="ru-RU"/>
        </w:rPr>
      </w:pPr>
    </w:p>
    <w:p w:rsidR="00EB6C09" w:rsidRDefault="00EB6C09" w:rsidP="00C2208F">
      <w:pPr>
        <w:spacing w:after="0" w:line="295" w:lineRule="atLeast"/>
        <w:outlineLvl w:val="2"/>
        <w:rPr>
          <w:rFonts w:ascii="Arial" w:eastAsia="Times New Roman" w:hAnsi="Arial" w:cs="Arial"/>
          <w:b/>
          <w:bCs/>
          <w:color w:val="1E7187"/>
          <w:sz w:val="25"/>
          <w:szCs w:val="25"/>
          <w:lang w:eastAsia="ru-RU"/>
        </w:rPr>
      </w:pPr>
    </w:p>
    <w:p w:rsidR="00EB6C09" w:rsidRPr="00A32DC3" w:rsidRDefault="00EB6C09" w:rsidP="00EB6C09">
      <w:pPr>
        <w:spacing w:after="0" w:line="295" w:lineRule="atLeast"/>
        <w:jc w:val="center"/>
        <w:outlineLvl w:val="2"/>
        <w:rPr>
          <w:rFonts w:ascii="Arial" w:hAnsi="Arial" w:cs="Arial"/>
          <w:b/>
          <w:color w:val="0070C0"/>
        </w:rPr>
      </w:pPr>
      <w:r w:rsidRPr="00A32DC3">
        <w:rPr>
          <w:rFonts w:ascii="Arial" w:hAnsi="Arial" w:cs="Arial"/>
          <w:b/>
          <w:color w:val="0070C0"/>
        </w:rPr>
        <w:t>Якісний склад педагогічного колективу</w:t>
      </w:r>
    </w:p>
    <w:p w:rsidR="00EB6C09" w:rsidRPr="00A32DC3" w:rsidRDefault="00EB6C09" w:rsidP="00EB6C09">
      <w:pPr>
        <w:spacing w:after="0" w:line="295" w:lineRule="atLeast"/>
        <w:jc w:val="center"/>
        <w:outlineLvl w:val="2"/>
        <w:rPr>
          <w:rFonts w:ascii="Arial" w:eastAsia="Times New Roman" w:hAnsi="Arial" w:cs="Arial"/>
          <w:b/>
          <w:bCs/>
          <w:color w:val="0070C0"/>
          <w:sz w:val="20"/>
          <w:szCs w:val="20"/>
          <w:lang w:eastAsia="ru-RU"/>
        </w:rPr>
      </w:pPr>
    </w:p>
    <w:tbl>
      <w:tblPr>
        <w:tblW w:w="4998" w:type="pct"/>
        <w:tblCellMar>
          <w:left w:w="0" w:type="dxa"/>
          <w:right w:w="0" w:type="dxa"/>
        </w:tblCellMar>
        <w:tblLook w:val="0000" w:firstRow="0" w:lastRow="0" w:firstColumn="0" w:lastColumn="0" w:noHBand="0" w:noVBand="0"/>
      </w:tblPr>
      <w:tblGrid>
        <w:gridCol w:w="1926"/>
        <w:gridCol w:w="606"/>
        <w:gridCol w:w="606"/>
        <w:gridCol w:w="606"/>
        <w:gridCol w:w="605"/>
        <w:gridCol w:w="554"/>
        <w:gridCol w:w="554"/>
        <w:gridCol w:w="554"/>
        <w:gridCol w:w="554"/>
        <w:gridCol w:w="554"/>
        <w:gridCol w:w="554"/>
        <w:gridCol w:w="554"/>
        <w:gridCol w:w="554"/>
        <w:gridCol w:w="554"/>
      </w:tblGrid>
      <w:tr w:rsidR="00EB6C09" w:rsidRPr="00AF0C4F" w:rsidTr="00EB6C09">
        <w:trPr>
          <w:trHeight w:val="60"/>
        </w:trPr>
        <w:tc>
          <w:tcPr>
            <w:tcW w:w="1031"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1296"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Освітньо-кваліфікаційний рівень</w:t>
            </w:r>
          </w:p>
        </w:tc>
        <w:tc>
          <w:tcPr>
            <w:tcW w:w="2674" w:type="pct"/>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Кваліфікаційні категорії та педагогічні звання</w:t>
            </w:r>
          </w:p>
        </w:tc>
      </w:tr>
      <w:tr w:rsidR="00EB6C09" w:rsidRPr="00A32DC3" w:rsidTr="00EB6C09">
        <w:trPr>
          <w:trHeight w:val="2133"/>
        </w:trPr>
        <w:tc>
          <w:tcPr>
            <w:tcW w:w="1031" w:type="pct"/>
            <w:vMerge/>
            <w:tcBorders>
              <w:top w:val="single" w:sz="4" w:space="0" w:color="000000"/>
              <w:left w:val="single" w:sz="6" w:space="0" w:color="000000"/>
              <w:bottom w:val="single" w:sz="4" w:space="0" w:color="000000"/>
              <w:right w:val="single" w:sz="4" w:space="0" w:color="000000"/>
            </w:tcBorders>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молодший спеціаліст</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бакалавр</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спеціаліст</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магістр</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спеціаліст</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спеціаліст другої категорії</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спеціаліст першої категорії</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спеціаліст вищої категорії</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старший учитель</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учитель-методист</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вихователь-методист</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практичний психолог — методист</w:t>
            </w:r>
          </w:p>
        </w:tc>
        <w:tc>
          <w:tcPr>
            <w:tcW w:w="297"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педагог-організатор — методист</w:t>
            </w:r>
          </w:p>
        </w:tc>
      </w:tr>
      <w:tr w:rsidR="00EB6C09" w:rsidRPr="00A32DC3" w:rsidTr="00EB6C09">
        <w:trPr>
          <w:trHeight w:val="625"/>
        </w:trPr>
        <w:tc>
          <w:tcPr>
            <w:tcW w:w="10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Кількість педагогічних працівників</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D6775F" w:rsidP="0023333B">
            <w:pPr>
              <w:pStyle w:val="a3"/>
              <w:spacing w:line="240" w:lineRule="auto"/>
              <w:textAlignment w:val="auto"/>
              <w:rPr>
                <w:rFonts w:ascii="Arial" w:hAnsi="Arial" w:cs="Arial"/>
                <w:color w:val="auto"/>
                <w:sz w:val="20"/>
                <w:szCs w:val="20"/>
              </w:rPr>
            </w:pPr>
            <w:r>
              <w:rPr>
                <w:rFonts w:ascii="Arial" w:hAnsi="Arial" w:cs="Arial"/>
                <w:color w:val="auto"/>
                <w:sz w:val="20"/>
                <w:szCs w:val="20"/>
              </w:rPr>
              <w:t>3</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D6775F" w:rsidRDefault="00D6775F" w:rsidP="0023333B">
            <w:pPr>
              <w:pStyle w:val="a3"/>
              <w:spacing w:line="240" w:lineRule="auto"/>
              <w:textAlignment w:val="auto"/>
              <w:rPr>
                <w:rFonts w:ascii="Arial" w:hAnsi="Arial" w:cs="Arial"/>
                <w:color w:val="auto"/>
                <w:sz w:val="20"/>
                <w:szCs w:val="20"/>
                <w:lang w:val="uk-UA"/>
              </w:rPr>
            </w:pPr>
            <w:r>
              <w:rPr>
                <w:rFonts w:ascii="Arial" w:hAnsi="Arial" w:cs="Arial"/>
                <w:color w:val="auto"/>
                <w:sz w:val="20"/>
                <w:szCs w:val="20"/>
                <w:lang w:val="uk-UA"/>
              </w:rPr>
              <w:t>1</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4</w:t>
            </w:r>
          </w:p>
        </w:tc>
        <w:tc>
          <w:tcPr>
            <w:tcW w:w="3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36</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D6775F" w:rsidP="0023333B">
            <w:pPr>
              <w:pStyle w:val="a3"/>
              <w:spacing w:line="240" w:lineRule="auto"/>
              <w:textAlignment w:val="auto"/>
              <w:rPr>
                <w:rFonts w:ascii="Arial" w:hAnsi="Arial" w:cs="Arial"/>
                <w:color w:val="auto"/>
                <w:sz w:val="20"/>
                <w:szCs w:val="20"/>
              </w:rPr>
            </w:pPr>
            <w:r>
              <w:rPr>
                <w:rFonts w:ascii="Arial" w:hAnsi="Arial" w:cs="Arial"/>
                <w:color w:val="auto"/>
                <w:sz w:val="20"/>
                <w:szCs w:val="20"/>
              </w:rPr>
              <w:t>12</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D6775F" w:rsidP="0023333B">
            <w:pPr>
              <w:pStyle w:val="a3"/>
              <w:spacing w:line="240" w:lineRule="auto"/>
              <w:textAlignment w:val="auto"/>
              <w:rPr>
                <w:rFonts w:ascii="Arial" w:hAnsi="Arial" w:cs="Arial"/>
                <w:color w:val="auto"/>
                <w:sz w:val="20"/>
                <w:szCs w:val="20"/>
              </w:rPr>
            </w:pPr>
            <w:r>
              <w:rPr>
                <w:rFonts w:ascii="Arial" w:hAnsi="Arial" w:cs="Arial"/>
                <w:color w:val="auto"/>
                <w:sz w:val="20"/>
                <w:szCs w:val="20"/>
              </w:rPr>
              <w:t>9</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D6775F" w:rsidP="0023333B">
            <w:pPr>
              <w:pStyle w:val="a3"/>
              <w:spacing w:line="240" w:lineRule="auto"/>
              <w:textAlignment w:val="auto"/>
              <w:rPr>
                <w:rFonts w:ascii="Arial" w:hAnsi="Arial" w:cs="Arial"/>
                <w:color w:val="auto"/>
                <w:sz w:val="20"/>
                <w:szCs w:val="20"/>
              </w:rPr>
            </w:pPr>
            <w:r>
              <w:rPr>
                <w:rFonts w:ascii="Arial" w:hAnsi="Arial" w:cs="Arial"/>
                <w:color w:val="auto"/>
                <w:sz w:val="20"/>
                <w:szCs w:val="20"/>
              </w:rPr>
              <w:t>9</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D6775F" w:rsidP="0023333B">
            <w:pPr>
              <w:pStyle w:val="a3"/>
              <w:spacing w:line="240" w:lineRule="auto"/>
              <w:textAlignment w:val="auto"/>
              <w:rPr>
                <w:rFonts w:ascii="Arial" w:hAnsi="Arial" w:cs="Arial"/>
                <w:color w:val="auto"/>
                <w:sz w:val="20"/>
                <w:szCs w:val="20"/>
              </w:rPr>
            </w:pPr>
            <w:r>
              <w:rPr>
                <w:rFonts w:ascii="Arial" w:hAnsi="Arial" w:cs="Arial"/>
                <w:color w:val="auto"/>
                <w:sz w:val="20"/>
                <w:szCs w:val="20"/>
              </w:rPr>
              <w:t>14</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11</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6</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w:t>
            </w:r>
          </w:p>
        </w:tc>
        <w:tc>
          <w:tcPr>
            <w:tcW w:w="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w:t>
            </w:r>
          </w:p>
        </w:tc>
        <w:tc>
          <w:tcPr>
            <w:tcW w:w="297"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w:t>
            </w:r>
          </w:p>
        </w:tc>
      </w:tr>
    </w:tbl>
    <w:p w:rsidR="00EB6C09" w:rsidRPr="00A32DC3" w:rsidRDefault="00EB6C09" w:rsidP="00EB6C09">
      <w:pPr>
        <w:pStyle w:val="a4"/>
        <w:jc w:val="center"/>
        <w:rPr>
          <w:rFonts w:ascii="Arial" w:hAnsi="Arial" w:cs="Arial"/>
          <w:b/>
          <w:color w:val="0070C0"/>
          <w:sz w:val="20"/>
          <w:szCs w:val="20"/>
        </w:rPr>
      </w:pPr>
    </w:p>
    <w:p w:rsidR="00EB6C09" w:rsidRPr="00A32DC3" w:rsidRDefault="00EB6C09" w:rsidP="00EB6C09">
      <w:pPr>
        <w:pStyle w:val="a4"/>
        <w:jc w:val="center"/>
        <w:rPr>
          <w:rFonts w:ascii="Arial" w:hAnsi="Arial" w:cs="Arial"/>
          <w:b/>
          <w:color w:val="0070C0"/>
          <w:sz w:val="22"/>
          <w:szCs w:val="22"/>
        </w:rPr>
      </w:pPr>
      <w:r w:rsidRPr="00A32DC3">
        <w:rPr>
          <w:rFonts w:ascii="Arial" w:hAnsi="Arial" w:cs="Arial"/>
          <w:b/>
          <w:color w:val="0070C0"/>
          <w:sz w:val="22"/>
          <w:szCs w:val="22"/>
        </w:rPr>
        <w:t>Вік членів педагогічного колективу</w:t>
      </w:r>
    </w:p>
    <w:p w:rsidR="00EB6C09" w:rsidRDefault="00EB6C09" w:rsidP="00EB6C09">
      <w:pPr>
        <w:pStyle w:val="a4"/>
        <w:jc w:val="center"/>
        <w:rPr>
          <w:b/>
          <w:color w:val="0070C0"/>
          <w:sz w:val="25"/>
          <w:szCs w:val="25"/>
        </w:rPr>
      </w:pPr>
    </w:p>
    <w:tbl>
      <w:tblPr>
        <w:tblW w:w="5000" w:type="pct"/>
        <w:tblCellMar>
          <w:left w:w="0" w:type="dxa"/>
          <w:right w:w="0" w:type="dxa"/>
        </w:tblCellMar>
        <w:tblLook w:val="0000" w:firstRow="0" w:lastRow="0" w:firstColumn="0" w:lastColumn="0" w:noHBand="0" w:noVBand="0"/>
      </w:tblPr>
      <w:tblGrid>
        <w:gridCol w:w="1614"/>
        <w:gridCol w:w="1539"/>
        <w:gridCol w:w="1541"/>
        <w:gridCol w:w="1539"/>
        <w:gridCol w:w="1539"/>
        <w:gridCol w:w="1567"/>
      </w:tblGrid>
      <w:tr w:rsidR="00EB6C09" w:rsidRPr="00EB6C09" w:rsidTr="0023333B">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Вік педагогічних працівників</w:t>
            </w:r>
          </w:p>
        </w:tc>
      </w:tr>
      <w:tr w:rsidR="00EB6C09" w:rsidRPr="00EB6C09" w:rsidTr="0023333B">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51–55 років</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Більше 55 років</w:t>
            </w:r>
          </w:p>
        </w:tc>
      </w:tr>
      <w:tr w:rsidR="00EB6C09" w:rsidRPr="00EB6C09" w:rsidTr="0023333B">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5"/>
              <w:suppressAutoHyphens/>
              <w:rPr>
                <w:rFonts w:ascii="Arial" w:hAnsi="Arial" w:cs="Arial"/>
                <w:b w:val="0"/>
                <w:sz w:val="20"/>
                <w:szCs w:val="20"/>
              </w:rPr>
            </w:pPr>
            <w:r w:rsidRPr="00A32DC3">
              <w:rPr>
                <w:rFonts w:ascii="Arial" w:hAnsi="Arial" w:cs="Arial"/>
                <w:b w:val="0"/>
                <w:sz w:val="20"/>
                <w:szCs w:val="20"/>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8</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11</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10</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5</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10</w:t>
            </w:r>
          </w:p>
        </w:tc>
      </w:tr>
    </w:tbl>
    <w:p w:rsidR="00EB6C09" w:rsidRDefault="00EB6C09" w:rsidP="00EB6C09">
      <w:pPr>
        <w:pStyle w:val="a4"/>
        <w:rPr>
          <w:sz w:val="24"/>
          <w:szCs w:val="24"/>
        </w:rPr>
      </w:pPr>
    </w:p>
    <w:p w:rsidR="00A32DC3" w:rsidRPr="00EB6C09" w:rsidRDefault="00A32DC3" w:rsidP="00EB6C09">
      <w:pPr>
        <w:pStyle w:val="a4"/>
        <w:rPr>
          <w:sz w:val="24"/>
          <w:szCs w:val="24"/>
        </w:rPr>
      </w:pPr>
    </w:p>
    <w:p w:rsidR="00EB6C09" w:rsidRPr="00EB6C09" w:rsidRDefault="00EB6C09" w:rsidP="00EB6C09">
      <w:pPr>
        <w:pStyle w:val="a4"/>
        <w:jc w:val="center"/>
        <w:rPr>
          <w:color w:val="0070C0"/>
          <w:sz w:val="24"/>
          <w:szCs w:val="24"/>
        </w:rPr>
      </w:pPr>
    </w:p>
    <w:p w:rsidR="00EB6C09" w:rsidRPr="00A32DC3" w:rsidRDefault="00EB6C09" w:rsidP="00EB6C09">
      <w:pPr>
        <w:spacing w:after="0" w:line="295" w:lineRule="atLeast"/>
        <w:jc w:val="center"/>
        <w:outlineLvl w:val="2"/>
        <w:rPr>
          <w:rFonts w:ascii="Arial" w:hAnsi="Arial" w:cs="Arial"/>
          <w:b/>
          <w:color w:val="0070C0"/>
        </w:rPr>
      </w:pPr>
      <w:r w:rsidRPr="00A32DC3">
        <w:rPr>
          <w:rFonts w:ascii="Arial" w:hAnsi="Arial" w:cs="Arial"/>
          <w:b/>
          <w:color w:val="0070C0"/>
        </w:rPr>
        <w:t>Педагогічний стаж працівників</w:t>
      </w:r>
    </w:p>
    <w:p w:rsidR="00EB6C09" w:rsidRDefault="00EB6C09" w:rsidP="00EB6C09">
      <w:pPr>
        <w:spacing w:after="0" w:line="295" w:lineRule="atLeast"/>
        <w:jc w:val="center"/>
        <w:outlineLvl w:val="2"/>
        <w:rPr>
          <w:b/>
          <w:color w:val="0070C0"/>
          <w:sz w:val="25"/>
          <w:szCs w:val="25"/>
        </w:rPr>
      </w:pPr>
    </w:p>
    <w:tbl>
      <w:tblPr>
        <w:tblW w:w="5000" w:type="pct"/>
        <w:tblCellMar>
          <w:left w:w="0" w:type="dxa"/>
          <w:right w:w="0" w:type="dxa"/>
        </w:tblCellMar>
        <w:tblLook w:val="0000" w:firstRow="0" w:lastRow="0" w:firstColumn="0" w:lastColumn="0" w:noHBand="0" w:noVBand="0"/>
      </w:tblPr>
      <w:tblGrid>
        <w:gridCol w:w="1585"/>
        <w:gridCol w:w="1107"/>
        <w:gridCol w:w="1107"/>
        <w:gridCol w:w="1108"/>
        <w:gridCol w:w="1108"/>
        <w:gridCol w:w="1108"/>
        <w:gridCol w:w="1108"/>
        <w:gridCol w:w="1108"/>
      </w:tblGrid>
      <w:tr w:rsidR="00EB6C09" w:rsidRPr="00A32DC3" w:rsidTr="0023333B">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Педагогічний стаж працівників</w:t>
            </w:r>
          </w:p>
        </w:tc>
      </w:tr>
      <w:tr w:rsidR="00EB6C09" w:rsidRPr="00A32DC3" w:rsidTr="0023333B">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EB6C09" w:rsidRPr="00A32DC3" w:rsidRDefault="00EB6C09" w:rsidP="0023333B">
            <w:pPr>
              <w:pStyle w:val="a3"/>
              <w:spacing w:line="240" w:lineRule="auto"/>
              <w:textAlignment w:val="auto"/>
              <w:rPr>
                <w:rFonts w:ascii="Arial" w:hAnsi="Arial" w:cs="Arial"/>
                <w:color w:val="auto"/>
                <w:sz w:val="20"/>
                <w:szCs w:val="20"/>
                <w:lang w:val="uk-UA"/>
              </w:rPr>
            </w:pP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до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3 роки</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понад 50 років</w:t>
            </w:r>
          </w:p>
        </w:tc>
      </w:tr>
      <w:tr w:rsidR="00EB6C09" w:rsidRPr="00A32DC3" w:rsidTr="0023333B">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5"/>
              <w:rPr>
                <w:rFonts w:ascii="Arial" w:hAnsi="Arial" w:cs="Arial"/>
                <w:b w:val="0"/>
                <w:sz w:val="20"/>
                <w:szCs w:val="20"/>
              </w:rPr>
            </w:pPr>
            <w:r w:rsidRPr="00A32DC3">
              <w:rPr>
                <w:rFonts w:ascii="Arial" w:hAnsi="Arial" w:cs="Arial"/>
                <w:b w:val="0"/>
                <w:sz w:val="20"/>
                <w:szCs w:val="20"/>
              </w:rPr>
              <w:t>Кількість педагогічних працівників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6</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8</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6</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10</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8</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3</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EB6C09" w:rsidRPr="00A32DC3" w:rsidRDefault="00EB6C09" w:rsidP="0023333B">
            <w:pPr>
              <w:pStyle w:val="a3"/>
              <w:spacing w:line="240" w:lineRule="auto"/>
              <w:textAlignment w:val="auto"/>
              <w:rPr>
                <w:rFonts w:ascii="Arial" w:hAnsi="Arial" w:cs="Arial"/>
                <w:color w:val="auto"/>
                <w:sz w:val="20"/>
                <w:szCs w:val="20"/>
              </w:rPr>
            </w:pPr>
            <w:r w:rsidRPr="00A32DC3">
              <w:rPr>
                <w:rFonts w:ascii="Arial" w:hAnsi="Arial" w:cs="Arial"/>
                <w:color w:val="auto"/>
                <w:sz w:val="20"/>
                <w:szCs w:val="20"/>
              </w:rPr>
              <w:t>3</w:t>
            </w:r>
          </w:p>
        </w:tc>
      </w:tr>
    </w:tbl>
    <w:p w:rsidR="00EB6C09" w:rsidRPr="00A32DC3" w:rsidRDefault="00EB6C09" w:rsidP="00EB6C09">
      <w:pPr>
        <w:spacing w:after="0" w:line="295" w:lineRule="atLeast"/>
        <w:jc w:val="center"/>
        <w:outlineLvl w:val="2"/>
        <w:rPr>
          <w:rFonts w:ascii="Arial" w:eastAsia="Times New Roman" w:hAnsi="Arial" w:cs="Arial"/>
          <w:b/>
          <w:bCs/>
          <w:color w:val="0070C0"/>
          <w:sz w:val="20"/>
          <w:szCs w:val="20"/>
          <w:lang w:eastAsia="ru-RU"/>
        </w:rPr>
      </w:pPr>
    </w:p>
    <w:p w:rsidR="00C2208F" w:rsidRDefault="00C2208F" w:rsidP="00C2208F">
      <w:pPr>
        <w:spacing w:after="0" w:line="295" w:lineRule="atLeast"/>
        <w:outlineLvl w:val="2"/>
        <w:rPr>
          <w:rFonts w:ascii="Arial" w:eastAsia="Times New Roman" w:hAnsi="Arial" w:cs="Arial"/>
          <w:b/>
          <w:bCs/>
          <w:color w:val="1E7187"/>
          <w:lang w:val="uk-UA" w:eastAsia="ru-RU"/>
        </w:rPr>
      </w:pPr>
      <w:r w:rsidRPr="00A32DC3">
        <w:rPr>
          <w:rFonts w:ascii="Arial" w:eastAsia="Times New Roman" w:hAnsi="Arial" w:cs="Arial"/>
          <w:b/>
          <w:bCs/>
          <w:color w:val="1E7187"/>
          <w:lang w:eastAsia="ru-RU"/>
        </w:rPr>
        <w:t>4</w:t>
      </w:r>
      <w:r w:rsidRPr="00A32DC3">
        <w:rPr>
          <w:rFonts w:ascii="Arial" w:eastAsia="Times New Roman" w:hAnsi="Arial" w:cs="Arial"/>
          <w:b/>
          <w:bCs/>
          <w:color w:val="1E7187"/>
          <w:lang w:val="uk-UA" w:eastAsia="ru-RU"/>
        </w:rPr>
        <w:t xml:space="preserve">. Медичне </w:t>
      </w:r>
      <w:proofErr w:type="gramStart"/>
      <w:r w:rsidRPr="00A32DC3">
        <w:rPr>
          <w:rFonts w:ascii="Arial" w:eastAsia="Times New Roman" w:hAnsi="Arial" w:cs="Arial"/>
          <w:b/>
          <w:bCs/>
          <w:color w:val="1E7187"/>
          <w:lang w:val="uk-UA" w:eastAsia="ru-RU"/>
        </w:rPr>
        <w:t>обслуговування  у</w:t>
      </w:r>
      <w:proofErr w:type="gramEnd"/>
      <w:r w:rsidRPr="00A32DC3">
        <w:rPr>
          <w:rFonts w:ascii="Arial" w:eastAsia="Times New Roman" w:hAnsi="Arial" w:cs="Arial"/>
          <w:b/>
          <w:bCs/>
          <w:color w:val="1E7187"/>
          <w:lang w:val="uk-UA" w:eastAsia="ru-RU"/>
        </w:rPr>
        <w:t xml:space="preserve"> закладі освіти</w:t>
      </w:r>
    </w:p>
    <w:p w:rsidR="00A32DC3" w:rsidRPr="00A32DC3" w:rsidRDefault="00A32DC3" w:rsidP="00C2208F">
      <w:pPr>
        <w:spacing w:after="0" w:line="295" w:lineRule="atLeast"/>
        <w:outlineLvl w:val="2"/>
        <w:rPr>
          <w:rFonts w:ascii="Arial" w:eastAsia="Times New Roman" w:hAnsi="Arial" w:cs="Arial"/>
          <w:b/>
          <w:bCs/>
          <w:color w:val="1E7187"/>
          <w:lang w:val="uk-UA" w:eastAsia="ru-RU"/>
        </w:rPr>
      </w:pPr>
    </w:p>
    <w:p w:rsidR="00C2208F" w:rsidRPr="00A32DC3" w:rsidRDefault="00C2208F" w:rsidP="00C2208F">
      <w:pPr>
        <w:spacing w:after="295" w:line="240" w:lineRule="auto"/>
        <w:rPr>
          <w:rFonts w:ascii="Arial" w:eastAsia="Times New Roman" w:hAnsi="Arial" w:cs="Arial"/>
          <w:color w:val="212121"/>
          <w:sz w:val="20"/>
          <w:szCs w:val="20"/>
          <w:lang w:eastAsia="ru-RU"/>
        </w:rPr>
      </w:pPr>
      <w:r w:rsidRPr="00A32DC3">
        <w:rPr>
          <w:rFonts w:ascii="Arial" w:eastAsia="Times New Roman" w:hAnsi="Arial" w:cs="Arial"/>
          <w:color w:val="212121"/>
          <w:sz w:val="20"/>
          <w:szCs w:val="20"/>
          <w:lang w:eastAsia="ru-RU"/>
        </w:rPr>
        <w:t>Медичне обслуговування та працівників закладу освіти організовано відповідно до нормативно-правової бази.</w:t>
      </w:r>
    </w:p>
    <w:p w:rsidR="00C2208F" w:rsidRPr="00A32DC3" w:rsidRDefault="00C2208F" w:rsidP="00C2208F">
      <w:pPr>
        <w:spacing w:after="295" w:line="240" w:lineRule="auto"/>
        <w:rPr>
          <w:rFonts w:ascii="Arial" w:eastAsia="Times New Roman" w:hAnsi="Arial" w:cs="Arial"/>
          <w:color w:val="212121"/>
          <w:sz w:val="20"/>
          <w:szCs w:val="20"/>
          <w:lang w:eastAsia="ru-RU"/>
        </w:rPr>
      </w:pPr>
      <w:r w:rsidRPr="00A32DC3">
        <w:rPr>
          <w:rFonts w:ascii="Arial" w:eastAsia="Times New Roman" w:hAnsi="Arial" w:cs="Arial"/>
          <w:color w:val="212121"/>
          <w:sz w:val="20"/>
          <w:szCs w:val="20"/>
          <w:lang w:eastAsia="ru-RU"/>
        </w:rPr>
        <w:t>Для медичного забезпечення учнів та вчителів, працівників у закладі обладнано медичний кабінет, де працює шкільна медична сестра Пивоварова Л.М.</w:t>
      </w:r>
    </w:p>
    <w:p w:rsidR="00C2208F" w:rsidRPr="00A32DC3" w:rsidRDefault="00C2208F" w:rsidP="00C2208F">
      <w:pPr>
        <w:spacing w:after="295" w:line="240" w:lineRule="auto"/>
        <w:rPr>
          <w:rFonts w:ascii="Arial" w:eastAsia="Times New Roman" w:hAnsi="Arial" w:cs="Arial"/>
          <w:color w:val="212121"/>
          <w:sz w:val="20"/>
          <w:szCs w:val="20"/>
          <w:lang w:eastAsia="ru-RU"/>
        </w:rPr>
      </w:pPr>
      <w:r w:rsidRPr="00A32DC3">
        <w:rPr>
          <w:rFonts w:ascii="Arial" w:eastAsia="Times New Roman" w:hAnsi="Arial" w:cs="Arial"/>
          <w:color w:val="212121"/>
          <w:sz w:val="20"/>
          <w:szCs w:val="20"/>
          <w:lang w:eastAsia="ru-RU"/>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рів. Відповідно до цих списків видається наказ по закладу освіти.</w:t>
      </w:r>
    </w:p>
    <w:p w:rsidR="00C2208F" w:rsidRPr="00A32DC3" w:rsidRDefault="00C2208F" w:rsidP="00C2208F">
      <w:pPr>
        <w:spacing w:after="295" w:line="240" w:lineRule="auto"/>
        <w:rPr>
          <w:rFonts w:ascii="Arial" w:eastAsia="Times New Roman" w:hAnsi="Arial" w:cs="Arial"/>
          <w:color w:val="212121"/>
          <w:sz w:val="20"/>
          <w:szCs w:val="20"/>
          <w:lang w:eastAsia="ru-RU"/>
        </w:rPr>
      </w:pPr>
      <w:r w:rsidRPr="00A32DC3">
        <w:rPr>
          <w:rFonts w:ascii="Arial" w:eastAsia="Times New Roman" w:hAnsi="Arial" w:cs="Arial"/>
          <w:color w:val="212121"/>
          <w:sz w:val="20"/>
          <w:szCs w:val="20"/>
          <w:lang w:eastAsia="ru-RU"/>
        </w:rPr>
        <w:lastRenderedPageBreak/>
        <w:t>Медичне обслуговування працівників закладу здійснюється на базі Слобожанської центральної районної лікарні. Вони щорічно проходять медичний огляд до початку нового навчального року. Кухар</w:t>
      </w:r>
      <w:r w:rsidRPr="00A32DC3">
        <w:rPr>
          <w:rFonts w:ascii="Arial" w:eastAsia="Times New Roman" w:hAnsi="Arial" w:cs="Arial"/>
          <w:color w:val="212121"/>
          <w:sz w:val="20"/>
          <w:szCs w:val="20"/>
          <w:lang w:val="uk-UA" w:eastAsia="ru-RU"/>
        </w:rPr>
        <w:t>і</w:t>
      </w:r>
      <w:r w:rsidRPr="00A32DC3">
        <w:rPr>
          <w:rFonts w:ascii="Arial" w:eastAsia="Times New Roman" w:hAnsi="Arial" w:cs="Arial"/>
          <w:color w:val="212121"/>
          <w:sz w:val="20"/>
          <w:szCs w:val="20"/>
          <w:lang w:eastAsia="ru-RU"/>
        </w:rPr>
        <w:t xml:space="preserve"> проходить медогляд 2 рази на рік. На проходження медичного огляду кожному працівнику виділяється день. Проходження медогляду фіксується у медичних книжках відповідного зразка, які зберігаються у медсестри закладу освіти.</w:t>
      </w:r>
    </w:p>
    <w:p w:rsidR="00C2208F" w:rsidRPr="00A32DC3" w:rsidRDefault="00C2208F" w:rsidP="00C2208F">
      <w:pPr>
        <w:spacing w:after="295" w:line="240" w:lineRule="auto"/>
        <w:rPr>
          <w:rFonts w:ascii="Arial" w:eastAsia="Times New Roman" w:hAnsi="Arial" w:cs="Arial"/>
          <w:color w:val="212121"/>
          <w:sz w:val="20"/>
          <w:szCs w:val="20"/>
          <w:lang w:eastAsia="ru-RU"/>
        </w:rPr>
      </w:pPr>
      <w:r w:rsidRPr="00A32DC3">
        <w:rPr>
          <w:rFonts w:ascii="Arial" w:eastAsia="Times New Roman" w:hAnsi="Arial" w:cs="Arial"/>
          <w:color w:val="212121"/>
          <w:sz w:val="20"/>
          <w:szCs w:val="20"/>
          <w:lang w:eastAsia="ru-RU"/>
        </w:rPr>
        <w:t>Цікаво і змістовно кожного року відбувається оздоровлення школярів у пришкільному таборі “Сонечко” на базі Обухівського ліцею. На жаль, у цьому навчальному році у зв’язку із запровадженням воєнного стану в Україні пришкільний табір “Сонечко” не зможе прийняти дітей.</w:t>
      </w:r>
    </w:p>
    <w:p w:rsidR="000C1EA9" w:rsidRPr="00A32DC3" w:rsidRDefault="00ED28A8" w:rsidP="000C1EA9">
      <w:pPr>
        <w:spacing w:after="295" w:line="240" w:lineRule="auto"/>
        <w:rPr>
          <w:rFonts w:ascii="Arial" w:eastAsia="Times New Roman" w:hAnsi="Arial" w:cs="Arial"/>
          <w:b/>
          <w:color w:val="0070C0"/>
          <w:lang w:val="uk-UA" w:eastAsia="ru-RU"/>
        </w:rPr>
      </w:pPr>
      <w:r w:rsidRPr="00A32DC3">
        <w:rPr>
          <w:rFonts w:ascii="Arial" w:eastAsia="Times New Roman" w:hAnsi="Arial" w:cs="Arial"/>
          <w:b/>
          <w:color w:val="0070C0"/>
          <w:lang w:val="uk-UA" w:eastAsia="ru-RU"/>
        </w:rPr>
        <w:t>5. Організація харчування у закладі освіти:</w:t>
      </w:r>
    </w:p>
    <w:p w:rsidR="0023333B" w:rsidRPr="00A32DC3" w:rsidRDefault="0023333B" w:rsidP="0023333B">
      <w:pPr>
        <w:spacing w:after="0" w:line="240" w:lineRule="auto"/>
        <w:ind w:left="-709" w:right="-567" w:firstLine="1417"/>
        <w:rPr>
          <w:rFonts w:ascii="Arial" w:eastAsia="Times New Roman" w:hAnsi="Arial" w:cs="Arial"/>
          <w:sz w:val="20"/>
          <w:szCs w:val="20"/>
          <w:shd w:val="clear" w:color="auto" w:fill="FFFFFF"/>
        </w:rPr>
      </w:pPr>
      <w:r w:rsidRPr="00A32DC3">
        <w:rPr>
          <w:rFonts w:ascii="Arial" w:eastAsia="Times New Roman" w:hAnsi="Arial" w:cs="Arial"/>
          <w:sz w:val="20"/>
          <w:szCs w:val="20"/>
          <w:shd w:val="clear" w:color="auto" w:fill="FFFFFF"/>
          <w:lang w:val="uk-UA"/>
        </w:rPr>
        <w:t>З метою чіткої організації режиму дня, який відповідає віковим нормам учнів, збереження здоров’я й попередження харчових та інфекційних захворювань, у ліцеї організовано гаряче харчування учнів 1-11-х класів.</w:t>
      </w:r>
      <w:r w:rsidRPr="00A32DC3">
        <w:rPr>
          <w:rFonts w:ascii="Arial" w:eastAsia="Times New Roman" w:hAnsi="Arial" w:cs="Arial"/>
          <w:sz w:val="20"/>
          <w:szCs w:val="20"/>
          <w:shd w:val="clear" w:color="auto" w:fill="FFFFFF"/>
        </w:rPr>
        <w:t> </w:t>
      </w:r>
      <w:r w:rsidRPr="00A32DC3">
        <w:rPr>
          <w:rFonts w:ascii="Arial" w:eastAsia="Times New Roman" w:hAnsi="Arial" w:cs="Arial"/>
          <w:sz w:val="20"/>
          <w:szCs w:val="20"/>
          <w:shd w:val="clear" w:color="auto" w:fill="FFFFFF"/>
          <w:lang w:val="uk-UA"/>
        </w:rPr>
        <w:t xml:space="preserve"> </w:t>
      </w:r>
      <w:r w:rsidRPr="00A32DC3">
        <w:rPr>
          <w:rFonts w:ascii="Arial" w:eastAsia="Times New Roman" w:hAnsi="Arial" w:cs="Arial"/>
          <w:sz w:val="20"/>
          <w:szCs w:val="20"/>
          <w:shd w:val="clear" w:color="auto" w:fill="FFFFFF"/>
        </w:rPr>
        <w:t xml:space="preserve">Робітники їдальні намагаються створити домашню затишну атмосферу під час своїх смачних </w:t>
      </w:r>
      <w:proofErr w:type="gramStart"/>
      <w:r w:rsidRPr="00A32DC3">
        <w:rPr>
          <w:rFonts w:ascii="Arial" w:eastAsia="Times New Roman" w:hAnsi="Arial" w:cs="Arial"/>
          <w:sz w:val="20"/>
          <w:szCs w:val="20"/>
          <w:shd w:val="clear" w:color="auto" w:fill="FFFFFF"/>
        </w:rPr>
        <w:t>обідів .</w:t>
      </w:r>
      <w:proofErr w:type="gramEnd"/>
      <w:r w:rsidRPr="00A32DC3">
        <w:rPr>
          <w:rFonts w:ascii="Arial" w:eastAsia="Times New Roman" w:hAnsi="Arial" w:cs="Arial"/>
          <w:sz w:val="20"/>
          <w:szCs w:val="20"/>
          <w:shd w:val="clear" w:color="auto" w:fill="FFFFFF"/>
        </w:rPr>
        <w:t xml:space="preserve"> Завдяки режимному калорійному харчуванню діти набирають нових сил та здоров’я. Всі учні 1—11 кл. охоплені гарячим харчуванням.</w:t>
      </w:r>
    </w:p>
    <w:p w:rsidR="0023333B" w:rsidRPr="00A32DC3" w:rsidRDefault="0023333B" w:rsidP="0023333B">
      <w:pPr>
        <w:spacing w:after="0" w:line="240" w:lineRule="auto"/>
        <w:ind w:left="-709" w:right="-567" w:firstLine="1417"/>
        <w:rPr>
          <w:rFonts w:ascii="Arial" w:eastAsia="Times New Roman" w:hAnsi="Arial" w:cs="Arial"/>
          <w:sz w:val="20"/>
          <w:szCs w:val="20"/>
          <w:shd w:val="clear" w:color="auto" w:fill="FFFFFF"/>
        </w:rPr>
      </w:pPr>
      <w:r w:rsidRPr="00A32DC3">
        <w:rPr>
          <w:rFonts w:ascii="Arial" w:eastAsia="Times New Roman" w:hAnsi="Arial" w:cs="Arial"/>
          <w:sz w:val="20"/>
          <w:szCs w:val="20"/>
          <w:shd w:val="clear" w:color="auto" w:fill="FFFFFF"/>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23333B" w:rsidRPr="00A32DC3" w:rsidRDefault="0023333B" w:rsidP="0023333B">
      <w:pPr>
        <w:spacing w:after="0" w:line="240" w:lineRule="auto"/>
        <w:ind w:left="-709" w:right="-567" w:firstLine="1417"/>
        <w:rPr>
          <w:rFonts w:ascii="Arial" w:eastAsia="Times New Roman" w:hAnsi="Arial" w:cs="Arial"/>
          <w:sz w:val="20"/>
          <w:szCs w:val="20"/>
          <w:shd w:val="clear" w:color="auto" w:fill="FFFFFF"/>
        </w:rPr>
      </w:pPr>
      <w:r w:rsidRPr="00A32DC3">
        <w:rPr>
          <w:rFonts w:ascii="Arial" w:eastAsia="Times New Roman" w:hAnsi="Arial" w:cs="Arial"/>
          <w:sz w:val="20"/>
          <w:szCs w:val="20"/>
          <w:shd w:val="clear" w:color="auto" w:fill="FFFFFF"/>
        </w:rPr>
        <w:t>Основна маса учнів харчується під час перерв після</w:t>
      </w:r>
      <w:r w:rsidRPr="00A32DC3">
        <w:rPr>
          <w:rFonts w:ascii="Arial" w:eastAsia="Times New Roman" w:hAnsi="Arial" w:cs="Arial"/>
          <w:sz w:val="20"/>
          <w:szCs w:val="20"/>
          <w:shd w:val="clear" w:color="auto" w:fill="FFFFFF"/>
          <w:lang w:val="uk-UA"/>
        </w:rPr>
        <w:t xml:space="preserve"> другого та</w:t>
      </w:r>
      <w:r w:rsidRPr="00A32DC3">
        <w:rPr>
          <w:rFonts w:ascii="Arial" w:eastAsia="Times New Roman" w:hAnsi="Arial" w:cs="Arial"/>
          <w:sz w:val="20"/>
          <w:szCs w:val="20"/>
          <w:shd w:val="clear" w:color="auto" w:fill="FFFFFF"/>
        </w:rPr>
        <w:t xml:space="preserve"> </w:t>
      </w:r>
      <w:proofErr w:type="gramStart"/>
      <w:r w:rsidRPr="00A32DC3">
        <w:rPr>
          <w:rFonts w:ascii="Arial" w:eastAsia="Times New Roman" w:hAnsi="Arial" w:cs="Arial"/>
          <w:sz w:val="20"/>
          <w:szCs w:val="20"/>
          <w:shd w:val="clear" w:color="auto" w:fill="FFFFFF"/>
        </w:rPr>
        <w:t>третього  уроків</w:t>
      </w:r>
      <w:proofErr w:type="gramEnd"/>
      <w:r w:rsidRPr="00A32DC3">
        <w:rPr>
          <w:rFonts w:ascii="Arial" w:eastAsia="Times New Roman" w:hAnsi="Arial" w:cs="Arial"/>
          <w:sz w:val="20"/>
          <w:szCs w:val="20"/>
          <w:shd w:val="clear" w:color="auto" w:fill="FFFFFF"/>
        </w:rPr>
        <w:t>.</w:t>
      </w:r>
    </w:p>
    <w:p w:rsidR="0023333B" w:rsidRPr="00A32DC3" w:rsidRDefault="0023333B" w:rsidP="0023333B">
      <w:pPr>
        <w:spacing w:after="0" w:line="240" w:lineRule="auto"/>
        <w:ind w:left="-709" w:right="-567" w:firstLine="1417"/>
        <w:rPr>
          <w:rFonts w:ascii="Arial" w:eastAsia="Times New Roman" w:hAnsi="Arial" w:cs="Arial"/>
          <w:sz w:val="20"/>
          <w:szCs w:val="20"/>
          <w:shd w:val="clear" w:color="auto" w:fill="FFFFFF"/>
        </w:rPr>
      </w:pPr>
      <w:r w:rsidRPr="00A32DC3">
        <w:rPr>
          <w:rFonts w:ascii="Arial" w:eastAsia="Times New Roman" w:hAnsi="Arial" w:cs="Arial"/>
          <w:sz w:val="20"/>
          <w:szCs w:val="20"/>
          <w:shd w:val="clear" w:color="auto" w:fill="FFFFFF"/>
        </w:rPr>
        <w:t>Столи накривають за спеціальним графіком. Учні перебувають у їдальні в супроводі вчителів.</w:t>
      </w:r>
    </w:p>
    <w:p w:rsidR="0023333B" w:rsidRPr="00A32DC3" w:rsidRDefault="0023333B" w:rsidP="0023333B">
      <w:pPr>
        <w:spacing w:after="0" w:line="240" w:lineRule="auto"/>
        <w:ind w:left="-709" w:right="-567" w:firstLine="1417"/>
        <w:rPr>
          <w:rFonts w:ascii="Arial" w:eastAsia="Times New Roman" w:hAnsi="Arial" w:cs="Arial"/>
          <w:sz w:val="20"/>
          <w:szCs w:val="20"/>
          <w:shd w:val="clear" w:color="auto" w:fill="FFFFFF"/>
        </w:rPr>
      </w:pPr>
      <w:r w:rsidRPr="00A32DC3">
        <w:rPr>
          <w:rFonts w:ascii="Arial" w:eastAsia="Times New Roman" w:hAnsi="Arial" w:cs="Arial"/>
          <w:sz w:val="20"/>
          <w:szCs w:val="20"/>
          <w:shd w:val="clear" w:color="auto" w:fill="FFFFFF"/>
        </w:rPr>
        <w:t xml:space="preserve">Медична сестра ретельно слідкують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 В початковій школі вартість </w:t>
      </w:r>
      <w:proofErr w:type="gramStart"/>
      <w:r w:rsidRPr="00A32DC3">
        <w:rPr>
          <w:rFonts w:ascii="Arial" w:eastAsia="Times New Roman" w:hAnsi="Arial" w:cs="Arial"/>
          <w:sz w:val="20"/>
          <w:szCs w:val="20"/>
          <w:shd w:val="clear" w:color="auto" w:fill="FFFFFF"/>
        </w:rPr>
        <w:t>харчування  (</w:t>
      </w:r>
      <w:proofErr w:type="gramEnd"/>
      <w:r w:rsidRPr="00A32DC3">
        <w:rPr>
          <w:rFonts w:ascii="Arial" w:eastAsia="Times New Roman" w:hAnsi="Arial" w:cs="Arial"/>
          <w:sz w:val="20"/>
          <w:szCs w:val="20"/>
          <w:shd w:val="clear" w:color="auto" w:fill="FFFFFF"/>
        </w:rPr>
        <w:t xml:space="preserve"> бюджет - 22 грн.00 коп.), для учнів 5-1</w:t>
      </w:r>
      <w:r w:rsidRPr="00A32DC3">
        <w:rPr>
          <w:rFonts w:ascii="Arial" w:eastAsia="Times New Roman" w:hAnsi="Arial" w:cs="Arial"/>
          <w:sz w:val="20"/>
          <w:szCs w:val="20"/>
          <w:shd w:val="clear" w:color="auto" w:fill="FFFFFF"/>
          <w:lang w:val="uk-UA"/>
        </w:rPr>
        <w:t>1</w:t>
      </w:r>
      <w:r w:rsidRPr="00A32DC3">
        <w:rPr>
          <w:rFonts w:ascii="Arial" w:eastAsia="Times New Roman" w:hAnsi="Arial" w:cs="Arial"/>
          <w:sz w:val="20"/>
          <w:szCs w:val="20"/>
          <w:shd w:val="clear" w:color="auto" w:fill="FFFFFF"/>
        </w:rPr>
        <w:t xml:space="preserve"> класів -( бюджет – 0грн.00 коп., батьківські внески – 24 грн.). Діти пільгових категорій </w:t>
      </w:r>
      <w:proofErr w:type="gramStart"/>
      <w:r w:rsidRPr="00A32DC3">
        <w:rPr>
          <w:rFonts w:ascii="Arial" w:eastAsia="Times New Roman" w:hAnsi="Arial" w:cs="Arial"/>
          <w:sz w:val="20"/>
          <w:szCs w:val="20"/>
          <w:shd w:val="clear" w:color="auto" w:fill="FFFFFF"/>
        </w:rPr>
        <w:t>( бюджет</w:t>
      </w:r>
      <w:proofErr w:type="gramEnd"/>
      <w:r w:rsidRPr="00A32DC3">
        <w:rPr>
          <w:rFonts w:ascii="Arial" w:eastAsia="Times New Roman" w:hAnsi="Arial" w:cs="Arial"/>
          <w:sz w:val="20"/>
          <w:szCs w:val="20"/>
          <w:shd w:val="clear" w:color="auto" w:fill="FFFFFF"/>
        </w:rPr>
        <w:t xml:space="preserve"> 24 грн.).</w:t>
      </w:r>
    </w:p>
    <w:p w:rsidR="0023333B" w:rsidRPr="00A32DC3" w:rsidRDefault="0023333B" w:rsidP="0023333B">
      <w:pPr>
        <w:tabs>
          <w:tab w:val="left" w:pos="567"/>
        </w:tabs>
        <w:spacing w:after="0" w:line="240" w:lineRule="auto"/>
        <w:ind w:firstLine="567"/>
        <w:jc w:val="center"/>
        <w:rPr>
          <w:rFonts w:ascii="Arial" w:hAnsi="Arial" w:cs="Arial"/>
          <w:sz w:val="20"/>
          <w:szCs w:val="20"/>
        </w:rPr>
      </w:pPr>
      <w:r w:rsidRPr="00A32DC3">
        <w:rPr>
          <w:rFonts w:ascii="Arial" w:hAnsi="Arial" w:cs="Arial"/>
          <w:sz w:val="20"/>
          <w:szCs w:val="20"/>
        </w:rPr>
        <w:t xml:space="preserve">  Моніторинг стану організація харчування учнів</w:t>
      </w:r>
    </w:p>
    <w:p w:rsidR="0023333B" w:rsidRPr="00FB6A32" w:rsidRDefault="0023333B" w:rsidP="0023333B">
      <w:pPr>
        <w:tabs>
          <w:tab w:val="left" w:pos="0"/>
          <w:tab w:val="left" w:pos="567"/>
        </w:tabs>
        <w:spacing w:after="0" w:line="240" w:lineRule="auto"/>
        <w:ind w:firstLine="567"/>
        <w:rPr>
          <w:rFonts w:ascii="Arial" w:hAnsi="Arial" w:cs="Arial"/>
          <w:sz w:val="20"/>
          <w:szCs w:val="20"/>
          <w:highlight w:val="yellow"/>
          <w:lang w:val="uk-UA"/>
        </w:rPr>
      </w:pPr>
      <w:r w:rsidRPr="00A32DC3">
        <w:rPr>
          <w:rFonts w:ascii="Arial" w:hAnsi="Arial" w:cs="Arial"/>
          <w:sz w:val="20"/>
          <w:szCs w:val="20"/>
        </w:rPr>
        <w:t xml:space="preserve">Підприємець, який організовує харчування у </w:t>
      </w:r>
      <w:r w:rsidRPr="00FB6A32">
        <w:rPr>
          <w:rFonts w:ascii="Arial" w:hAnsi="Arial" w:cs="Arial"/>
          <w:sz w:val="20"/>
          <w:szCs w:val="20"/>
        </w:rPr>
        <w:t xml:space="preserve">закладі: </w:t>
      </w:r>
      <w:r w:rsidR="00FB6A32" w:rsidRPr="00FB6A32">
        <w:rPr>
          <w:rFonts w:ascii="Arial" w:hAnsi="Arial" w:cs="Arial"/>
          <w:sz w:val="20"/>
          <w:szCs w:val="20"/>
          <w:u w:val="single"/>
        </w:rPr>
        <w:t>фірми Г</w:t>
      </w:r>
      <w:r w:rsidR="00FB6A32" w:rsidRPr="00FB6A32">
        <w:rPr>
          <w:rFonts w:ascii="Arial" w:hAnsi="Arial" w:cs="Arial"/>
          <w:sz w:val="20"/>
          <w:szCs w:val="20"/>
          <w:u w:val="single"/>
          <w:lang w:val="uk-UA"/>
        </w:rPr>
        <w:t>арант», «Копчай», хлібзавод №5</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1409D0">
        <w:rPr>
          <w:rFonts w:ascii="Arial" w:hAnsi="Arial" w:cs="Arial"/>
          <w:sz w:val="20"/>
          <w:szCs w:val="20"/>
        </w:rPr>
        <w:t xml:space="preserve">Проектна потужність </w:t>
      </w:r>
      <w:proofErr w:type="gramStart"/>
      <w:r w:rsidRPr="001409D0">
        <w:rPr>
          <w:rFonts w:ascii="Arial" w:hAnsi="Arial" w:cs="Arial"/>
          <w:sz w:val="20"/>
          <w:szCs w:val="20"/>
        </w:rPr>
        <w:t>закладу :</w:t>
      </w:r>
      <w:proofErr w:type="gramEnd"/>
      <w:r w:rsidRPr="001409D0">
        <w:rPr>
          <w:rFonts w:ascii="Arial" w:hAnsi="Arial" w:cs="Arial"/>
          <w:sz w:val="20"/>
          <w:szCs w:val="20"/>
        </w:rPr>
        <w:t xml:space="preserve"> 520 учнів</w:t>
      </w:r>
    </w:p>
    <w:p w:rsidR="0023333B" w:rsidRPr="00A32DC3" w:rsidRDefault="0023333B" w:rsidP="0023333B">
      <w:pPr>
        <w:tabs>
          <w:tab w:val="left" w:pos="0"/>
          <w:tab w:val="left" w:pos="567"/>
        </w:tabs>
        <w:spacing w:after="0" w:line="240" w:lineRule="auto"/>
        <w:ind w:firstLine="567"/>
        <w:rPr>
          <w:rFonts w:ascii="Arial" w:hAnsi="Arial" w:cs="Arial"/>
          <w:sz w:val="20"/>
          <w:szCs w:val="20"/>
          <w:lang w:val="uk-UA"/>
        </w:rPr>
      </w:pPr>
      <w:r w:rsidRPr="00A32DC3">
        <w:rPr>
          <w:rFonts w:ascii="Arial" w:hAnsi="Arial" w:cs="Arial"/>
          <w:sz w:val="20"/>
          <w:szCs w:val="20"/>
        </w:rPr>
        <w:t>Загальна кількість учнів: 6</w:t>
      </w:r>
      <w:r w:rsidRPr="00A32DC3">
        <w:rPr>
          <w:rFonts w:ascii="Arial" w:hAnsi="Arial" w:cs="Arial"/>
          <w:sz w:val="20"/>
          <w:szCs w:val="20"/>
          <w:lang w:val="uk-UA"/>
        </w:rPr>
        <w:t>90</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Кількість учнів. Забезпечених гарячим харчуванням 690</w:t>
      </w:r>
    </w:p>
    <w:p w:rsidR="0023333B"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Кількість учнів, пільгових </w:t>
      </w:r>
      <w:proofErr w:type="gramStart"/>
      <w:r w:rsidRPr="00A32DC3">
        <w:rPr>
          <w:rFonts w:ascii="Arial" w:hAnsi="Arial" w:cs="Arial"/>
          <w:sz w:val="20"/>
          <w:szCs w:val="20"/>
        </w:rPr>
        <w:t xml:space="preserve">категорій:   </w:t>
      </w:r>
      <w:proofErr w:type="gramEnd"/>
      <w:r w:rsidR="00C95B5C" w:rsidRPr="00C95B5C">
        <w:rPr>
          <w:rFonts w:ascii="Arial" w:hAnsi="Arial" w:cs="Arial"/>
          <w:sz w:val="20"/>
          <w:szCs w:val="20"/>
          <w:u w:val="single"/>
        </w:rPr>
        <w:t>212</w:t>
      </w:r>
      <w:r w:rsidRPr="00A32DC3">
        <w:rPr>
          <w:rFonts w:ascii="Arial" w:hAnsi="Arial" w:cs="Arial"/>
          <w:sz w:val="20"/>
          <w:szCs w:val="20"/>
        </w:rPr>
        <w:t xml:space="preserve"> ,  з них харчується </w:t>
      </w:r>
      <w:r w:rsidR="00C95B5C">
        <w:rPr>
          <w:rFonts w:ascii="Arial" w:hAnsi="Arial" w:cs="Arial"/>
          <w:sz w:val="20"/>
          <w:szCs w:val="20"/>
        </w:rPr>
        <w:t>49</w:t>
      </w:r>
      <w:r w:rsidRPr="00B44E0D">
        <w:rPr>
          <w:rFonts w:ascii="Arial" w:hAnsi="Arial" w:cs="Arial"/>
          <w:sz w:val="20"/>
          <w:szCs w:val="20"/>
        </w:rPr>
        <w:t>.</w:t>
      </w:r>
    </w:p>
    <w:p w:rsidR="00AF0C4F" w:rsidRPr="00A32DC3" w:rsidRDefault="00AF0C4F" w:rsidP="0023333B">
      <w:pPr>
        <w:tabs>
          <w:tab w:val="left" w:pos="0"/>
          <w:tab w:val="left" w:pos="567"/>
        </w:tabs>
        <w:spacing w:after="0" w:line="240" w:lineRule="auto"/>
        <w:ind w:firstLine="567"/>
        <w:rPr>
          <w:rFonts w:ascii="Arial" w:hAnsi="Arial" w:cs="Arial"/>
          <w:sz w:val="20"/>
          <w:szCs w:val="20"/>
        </w:rPr>
      </w:pPr>
    </w:p>
    <w:p w:rsidR="0023333B" w:rsidRPr="0023333B" w:rsidRDefault="0023333B" w:rsidP="0023333B">
      <w:pPr>
        <w:tabs>
          <w:tab w:val="left" w:pos="0"/>
          <w:tab w:val="left" w:pos="567"/>
        </w:tabs>
        <w:spacing w:after="0" w:line="240" w:lineRule="auto"/>
        <w:ind w:firstLine="567"/>
        <w:rPr>
          <w:rFonts w:ascii="Times New Roman" w:hAnsi="Times New Roman" w:cs="Times New Roman"/>
          <w:sz w:val="24"/>
          <w:szCs w:val="24"/>
        </w:rPr>
      </w:pPr>
    </w:p>
    <w:p w:rsidR="0023333B" w:rsidRPr="00A32DC3" w:rsidRDefault="0023333B" w:rsidP="0023333B">
      <w:pPr>
        <w:tabs>
          <w:tab w:val="left" w:pos="567"/>
        </w:tabs>
        <w:spacing w:after="0" w:line="240" w:lineRule="auto"/>
        <w:ind w:firstLine="567"/>
        <w:jc w:val="center"/>
        <w:rPr>
          <w:rFonts w:ascii="Arial" w:hAnsi="Arial" w:cs="Arial"/>
          <w:b/>
          <w:color w:val="0070C0"/>
        </w:rPr>
      </w:pPr>
      <w:r w:rsidRPr="00A32DC3">
        <w:rPr>
          <w:rFonts w:ascii="Arial" w:hAnsi="Arial" w:cs="Arial"/>
          <w:b/>
          <w:color w:val="0070C0"/>
        </w:rPr>
        <w:t xml:space="preserve">Список дітей, </w:t>
      </w:r>
      <w:r w:rsidRPr="00A32DC3">
        <w:rPr>
          <w:rFonts w:ascii="Arial" w:eastAsia="Times New Roman" w:hAnsi="Arial" w:cs="Arial"/>
          <w:b/>
          <w:color w:val="0070C0"/>
        </w:rPr>
        <w:t xml:space="preserve">які забезпечені </w:t>
      </w:r>
      <w:r w:rsidRPr="00A32DC3">
        <w:rPr>
          <w:rFonts w:ascii="Arial" w:hAnsi="Arial" w:cs="Arial"/>
          <w:b/>
          <w:color w:val="0070C0"/>
        </w:rPr>
        <w:t>безкоштовним гарячим харчуванням</w:t>
      </w:r>
    </w:p>
    <w:p w:rsidR="0023333B" w:rsidRPr="0023333B" w:rsidRDefault="0023333B" w:rsidP="0023333B">
      <w:pPr>
        <w:tabs>
          <w:tab w:val="left" w:pos="567"/>
        </w:tabs>
        <w:spacing w:after="0" w:line="240" w:lineRule="auto"/>
        <w:ind w:firstLine="567"/>
        <w:jc w:val="center"/>
        <w:rPr>
          <w:rFonts w:ascii="Times New Roman" w:hAnsi="Times New Roman" w:cs="Times New Roman"/>
          <w:b/>
          <w:color w:val="0070C0"/>
          <w:sz w:val="25"/>
          <w:szCs w:val="25"/>
        </w:rPr>
      </w:pPr>
    </w:p>
    <w:tbl>
      <w:tblPr>
        <w:tblStyle w:val="a7"/>
        <w:tblW w:w="9132" w:type="dxa"/>
        <w:tblInd w:w="360" w:type="dxa"/>
        <w:tblLook w:val="04A0" w:firstRow="1" w:lastRow="0" w:firstColumn="1" w:lastColumn="0" w:noHBand="0" w:noVBand="1"/>
      </w:tblPr>
      <w:tblGrid>
        <w:gridCol w:w="1053"/>
        <w:gridCol w:w="6486"/>
        <w:gridCol w:w="1593"/>
      </w:tblGrid>
      <w:tr w:rsidR="0023333B" w:rsidRPr="0023333B" w:rsidTr="00C95B5C">
        <w:trPr>
          <w:trHeight w:val="486"/>
        </w:trPr>
        <w:tc>
          <w:tcPr>
            <w:tcW w:w="1053" w:type="dxa"/>
          </w:tcPr>
          <w:p w:rsidR="0023333B" w:rsidRPr="00A32DC3" w:rsidRDefault="0023333B" w:rsidP="0023333B">
            <w:pPr>
              <w:tabs>
                <w:tab w:val="left" w:pos="0"/>
                <w:tab w:val="left" w:pos="567"/>
              </w:tabs>
              <w:ind w:firstLine="567"/>
              <w:rPr>
                <w:rFonts w:ascii="Arial" w:hAnsi="Arial" w:cs="Arial"/>
                <w:sz w:val="20"/>
                <w:szCs w:val="20"/>
              </w:rPr>
            </w:pPr>
            <w:r w:rsidRPr="00A32DC3">
              <w:rPr>
                <w:rFonts w:ascii="Arial" w:hAnsi="Arial" w:cs="Arial"/>
                <w:sz w:val="20"/>
                <w:szCs w:val="20"/>
              </w:rPr>
              <w:t>№ з/п</w:t>
            </w:r>
          </w:p>
        </w:tc>
        <w:tc>
          <w:tcPr>
            <w:tcW w:w="6486" w:type="dxa"/>
          </w:tcPr>
          <w:p w:rsidR="0023333B" w:rsidRPr="00A32DC3" w:rsidRDefault="0023333B" w:rsidP="0023333B">
            <w:pPr>
              <w:tabs>
                <w:tab w:val="left" w:pos="0"/>
                <w:tab w:val="left" w:pos="567"/>
              </w:tabs>
              <w:ind w:firstLine="567"/>
              <w:jc w:val="center"/>
              <w:rPr>
                <w:rFonts w:ascii="Arial" w:hAnsi="Arial" w:cs="Arial"/>
                <w:sz w:val="20"/>
                <w:szCs w:val="20"/>
              </w:rPr>
            </w:pPr>
            <w:r w:rsidRPr="00A32DC3">
              <w:rPr>
                <w:rFonts w:ascii="Arial" w:hAnsi="Arial" w:cs="Arial"/>
                <w:sz w:val="20"/>
                <w:szCs w:val="20"/>
              </w:rPr>
              <w:t>Соціальна категорія</w:t>
            </w:r>
          </w:p>
        </w:tc>
        <w:tc>
          <w:tcPr>
            <w:tcW w:w="1593" w:type="dxa"/>
          </w:tcPr>
          <w:p w:rsidR="0023333B" w:rsidRPr="00A32DC3" w:rsidRDefault="0023333B" w:rsidP="0023333B">
            <w:pPr>
              <w:tabs>
                <w:tab w:val="left" w:pos="0"/>
                <w:tab w:val="left" w:pos="567"/>
              </w:tabs>
              <w:ind w:firstLine="567"/>
              <w:jc w:val="center"/>
              <w:rPr>
                <w:rFonts w:ascii="Arial" w:hAnsi="Arial" w:cs="Arial"/>
                <w:sz w:val="20"/>
                <w:szCs w:val="20"/>
              </w:rPr>
            </w:pPr>
            <w:r w:rsidRPr="00A32DC3">
              <w:rPr>
                <w:rFonts w:ascii="Arial" w:hAnsi="Arial" w:cs="Arial"/>
                <w:sz w:val="20"/>
                <w:szCs w:val="20"/>
              </w:rPr>
              <w:t>Кількість учнів</w:t>
            </w:r>
          </w:p>
        </w:tc>
      </w:tr>
      <w:tr w:rsidR="0023333B" w:rsidRPr="0023333B" w:rsidTr="00C95B5C">
        <w:tc>
          <w:tcPr>
            <w:tcW w:w="1053" w:type="dxa"/>
          </w:tcPr>
          <w:p w:rsidR="0023333B" w:rsidRPr="00A32DC3" w:rsidRDefault="0023333B"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Pr>
          <w:p w:rsidR="0023333B" w:rsidRPr="00A32DC3" w:rsidRDefault="0023333B" w:rsidP="0023333B">
            <w:pPr>
              <w:tabs>
                <w:tab w:val="left" w:pos="0"/>
                <w:tab w:val="left" w:pos="567"/>
              </w:tabs>
              <w:ind w:firstLine="567"/>
              <w:rPr>
                <w:rFonts w:ascii="Arial" w:hAnsi="Arial" w:cs="Arial"/>
                <w:sz w:val="20"/>
                <w:szCs w:val="20"/>
              </w:rPr>
            </w:pPr>
            <w:r w:rsidRPr="00A32DC3">
              <w:rPr>
                <w:rFonts w:ascii="Arial" w:hAnsi="Arial" w:cs="Arial"/>
                <w:sz w:val="20"/>
                <w:szCs w:val="20"/>
              </w:rPr>
              <w:t>Діти із малозабезпечених сімей</w:t>
            </w:r>
          </w:p>
        </w:tc>
        <w:tc>
          <w:tcPr>
            <w:tcW w:w="1593" w:type="dxa"/>
          </w:tcPr>
          <w:p w:rsidR="0023333B" w:rsidRPr="00A32DC3" w:rsidRDefault="00C95B5C" w:rsidP="0023333B">
            <w:pPr>
              <w:tabs>
                <w:tab w:val="left" w:pos="0"/>
                <w:tab w:val="left" w:pos="567"/>
              </w:tabs>
              <w:ind w:firstLine="567"/>
              <w:jc w:val="center"/>
              <w:rPr>
                <w:rFonts w:ascii="Arial" w:hAnsi="Arial" w:cs="Arial"/>
                <w:sz w:val="20"/>
                <w:szCs w:val="20"/>
              </w:rPr>
            </w:pPr>
            <w:r>
              <w:rPr>
                <w:rFonts w:ascii="Arial" w:hAnsi="Arial" w:cs="Arial"/>
                <w:sz w:val="20"/>
                <w:szCs w:val="20"/>
              </w:rPr>
              <w:t>9</w:t>
            </w:r>
          </w:p>
        </w:tc>
      </w:tr>
      <w:tr w:rsidR="0023333B" w:rsidRPr="0023333B" w:rsidTr="00C95B5C">
        <w:tc>
          <w:tcPr>
            <w:tcW w:w="1053" w:type="dxa"/>
          </w:tcPr>
          <w:p w:rsidR="0023333B" w:rsidRPr="00A32DC3" w:rsidRDefault="0023333B"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Pr>
          <w:p w:rsidR="0023333B" w:rsidRPr="00A32DC3" w:rsidRDefault="0023333B" w:rsidP="0023333B">
            <w:pPr>
              <w:tabs>
                <w:tab w:val="left" w:pos="0"/>
                <w:tab w:val="left" w:pos="567"/>
              </w:tabs>
              <w:ind w:firstLine="567"/>
              <w:rPr>
                <w:rFonts w:ascii="Arial" w:hAnsi="Arial" w:cs="Arial"/>
                <w:sz w:val="20"/>
                <w:szCs w:val="20"/>
              </w:rPr>
            </w:pPr>
            <w:r w:rsidRPr="00A32DC3">
              <w:rPr>
                <w:rFonts w:ascii="Arial" w:hAnsi="Arial" w:cs="Arial"/>
                <w:sz w:val="20"/>
                <w:szCs w:val="20"/>
              </w:rPr>
              <w:t>Діти із сімей, батьки яких визнані учасниками бойових дій</w:t>
            </w:r>
          </w:p>
        </w:tc>
        <w:tc>
          <w:tcPr>
            <w:tcW w:w="1593" w:type="dxa"/>
          </w:tcPr>
          <w:p w:rsidR="0023333B" w:rsidRPr="00A32DC3" w:rsidRDefault="00B44E0D" w:rsidP="0023333B">
            <w:pPr>
              <w:tabs>
                <w:tab w:val="left" w:pos="0"/>
                <w:tab w:val="left" w:pos="567"/>
              </w:tabs>
              <w:ind w:firstLine="567"/>
              <w:jc w:val="center"/>
              <w:rPr>
                <w:rFonts w:ascii="Arial" w:hAnsi="Arial" w:cs="Arial"/>
                <w:sz w:val="20"/>
                <w:szCs w:val="20"/>
              </w:rPr>
            </w:pPr>
            <w:r>
              <w:rPr>
                <w:rFonts w:ascii="Arial" w:hAnsi="Arial" w:cs="Arial"/>
                <w:sz w:val="20"/>
                <w:szCs w:val="20"/>
              </w:rPr>
              <w:t>18</w:t>
            </w:r>
          </w:p>
        </w:tc>
      </w:tr>
      <w:tr w:rsidR="0023333B" w:rsidRPr="0023333B" w:rsidTr="00C95B5C">
        <w:tc>
          <w:tcPr>
            <w:tcW w:w="1053" w:type="dxa"/>
          </w:tcPr>
          <w:p w:rsidR="0023333B" w:rsidRPr="00A32DC3" w:rsidRDefault="0023333B"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Pr>
          <w:p w:rsidR="0023333B" w:rsidRPr="00A32DC3" w:rsidRDefault="0023333B" w:rsidP="0023333B">
            <w:pPr>
              <w:tabs>
                <w:tab w:val="left" w:pos="0"/>
                <w:tab w:val="left" w:pos="567"/>
              </w:tabs>
              <w:ind w:firstLine="567"/>
              <w:rPr>
                <w:rFonts w:ascii="Arial" w:hAnsi="Arial" w:cs="Arial"/>
                <w:sz w:val="20"/>
                <w:szCs w:val="20"/>
              </w:rPr>
            </w:pPr>
            <w:r w:rsidRPr="00A32DC3">
              <w:rPr>
                <w:rFonts w:ascii="Arial" w:hAnsi="Arial" w:cs="Arial"/>
                <w:sz w:val="20"/>
                <w:szCs w:val="20"/>
              </w:rPr>
              <w:t>Діти, які постраждали внаслідок ЧАЕС</w:t>
            </w:r>
          </w:p>
        </w:tc>
        <w:tc>
          <w:tcPr>
            <w:tcW w:w="1593" w:type="dxa"/>
          </w:tcPr>
          <w:p w:rsidR="0023333B" w:rsidRPr="00A32DC3" w:rsidRDefault="00C95B5C" w:rsidP="0023333B">
            <w:pPr>
              <w:tabs>
                <w:tab w:val="left" w:pos="0"/>
                <w:tab w:val="left" w:pos="567"/>
              </w:tabs>
              <w:ind w:firstLine="567"/>
              <w:jc w:val="center"/>
              <w:rPr>
                <w:rFonts w:ascii="Arial" w:hAnsi="Arial" w:cs="Arial"/>
                <w:sz w:val="20"/>
                <w:szCs w:val="20"/>
              </w:rPr>
            </w:pPr>
            <w:r>
              <w:rPr>
                <w:rFonts w:ascii="Arial" w:hAnsi="Arial" w:cs="Arial"/>
                <w:sz w:val="20"/>
                <w:szCs w:val="20"/>
              </w:rPr>
              <w:t>3</w:t>
            </w:r>
          </w:p>
        </w:tc>
      </w:tr>
      <w:tr w:rsidR="0023333B" w:rsidRPr="0023333B" w:rsidTr="00C95B5C">
        <w:tc>
          <w:tcPr>
            <w:tcW w:w="1053" w:type="dxa"/>
          </w:tcPr>
          <w:p w:rsidR="0023333B" w:rsidRPr="00A32DC3" w:rsidRDefault="0023333B"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Pr>
          <w:p w:rsidR="0023333B" w:rsidRPr="00A32DC3" w:rsidRDefault="0023333B" w:rsidP="0023333B">
            <w:pPr>
              <w:tabs>
                <w:tab w:val="left" w:pos="0"/>
                <w:tab w:val="left" w:pos="567"/>
              </w:tabs>
              <w:ind w:firstLine="567"/>
              <w:rPr>
                <w:rFonts w:ascii="Arial" w:hAnsi="Arial" w:cs="Arial"/>
                <w:sz w:val="20"/>
                <w:szCs w:val="20"/>
              </w:rPr>
            </w:pPr>
            <w:r w:rsidRPr="00A32DC3">
              <w:rPr>
                <w:rFonts w:ascii="Arial" w:hAnsi="Arial" w:cs="Arial"/>
                <w:sz w:val="20"/>
                <w:szCs w:val="20"/>
              </w:rPr>
              <w:t>Діти, із числа внутрішньо переміщених осіб</w:t>
            </w:r>
          </w:p>
        </w:tc>
        <w:tc>
          <w:tcPr>
            <w:tcW w:w="1593" w:type="dxa"/>
          </w:tcPr>
          <w:p w:rsidR="0023333B" w:rsidRPr="00A32DC3" w:rsidRDefault="007D7E06" w:rsidP="0023333B">
            <w:pPr>
              <w:tabs>
                <w:tab w:val="left" w:pos="0"/>
                <w:tab w:val="left" w:pos="567"/>
              </w:tabs>
              <w:ind w:firstLine="567"/>
              <w:jc w:val="center"/>
              <w:rPr>
                <w:rFonts w:ascii="Arial" w:hAnsi="Arial" w:cs="Arial"/>
                <w:sz w:val="20"/>
                <w:szCs w:val="20"/>
              </w:rPr>
            </w:pPr>
            <w:r>
              <w:rPr>
                <w:rFonts w:ascii="Arial" w:hAnsi="Arial" w:cs="Arial"/>
                <w:sz w:val="20"/>
                <w:szCs w:val="20"/>
              </w:rPr>
              <w:t>6</w:t>
            </w:r>
          </w:p>
        </w:tc>
      </w:tr>
      <w:tr w:rsidR="0023333B" w:rsidRPr="0023333B" w:rsidTr="00C95B5C">
        <w:tc>
          <w:tcPr>
            <w:tcW w:w="1053" w:type="dxa"/>
          </w:tcPr>
          <w:p w:rsidR="0023333B" w:rsidRPr="00A32DC3" w:rsidRDefault="0023333B"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Pr>
          <w:p w:rsidR="0023333B" w:rsidRPr="00A32DC3" w:rsidRDefault="0023333B" w:rsidP="0023333B">
            <w:pPr>
              <w:tabs>
                <w:tab w:val="left" w:pos="567"/>
              </w:tabs>
              <w:ind w:firstLine="567"/>
              <w:rPr>
                <w:rFonts w:ascii="Arial" w:hAnsi="Arial" w:cs="Arial"/>
                <w:sz w:val="20"/>
                <w:szCs w:val="20"/>
              </w:rPr>
            </w:pPr>
            <w:r w:rsidRPr="00A32DC3">
              <w:rPr>
                <w:rFonts w:ascii="Arial" w:hAnsi="Arial" w:cs="Arial"/>
                <w:sz w:val="20"/>
                <w:szCs w:val="20"/>
              </w:rPr>
              <w:t xml:space="preserve">Діти, </w:t>
            </w:r>
            <w:r w:rsidRPr="00A32DC3">
              <w:rPr>
                <w:rFonts w:ascii="Arial" w:eastAsia="Times New Roman" w:hAnsi="Arial" w:cs="Arial"/>
                <w:sz w:val="20"/>
                <w:szCs w:val="20"/>
              </w:rPr>
              <w:t>з особливими освітніми потребами (інклюзія)</w:t>
            </w:r>
          </w:p>
        </w:tc>
        <w:tc>
          <w:tcPr>
            <w:tcW w:w="1593" w:type="dxa"/>
          </w:tcPr>
          <w:p w:rsidR="0023333B" w:rsidRPr="00A32DC3" w:rsidRDefault="00C95B5C" w:rsidP="0023333B">
            <w:pPr>
              <w:tabs>
                <w:tab w:val="left" w:pos="0"/>
                <w:tab w:val="left" w:pos="567"/>
              </w:tabs>
              <w:ind w:firstLine="567"/>
              <w:jc w:val="center"/>
              <w:rPr>
                <w:rFonts w:ascii="Arial" w:hAnsi="Arial" w:cs="Arial"/>
                <w:sz w:val="20"/>
                <w:szCs w:val="20"/>
              </w:rPr>
            </w:pPr>
            <w:r>
              <w:rPr>
                <w:rFonts w:ascii="Arial" w:hAnsi="Arial" w:cs="Arial"/>
                <w:sz w:val="20"/>
                <w:szCs w:val="20"/>
              </w:rPr>
              <w:t>7</w:t>
            </w:r>
          </w:p>
        </w:tc>
      </w:tr>
      <w:tr w:rsidR="00C95B5C" w:rsidRPr="0023333B" w:rsidTr="00C95B5C">
        <w:trPr>
          <w:trHeight w:val="180"/>
        </w:trPr>
        <w:tc>
          <w:tcPr>
            <w:tcW w:w="1053" w:type="dxa"/>
            <w:tcBorders>
              <w:top w:val="single" w:sz="4" w:space="0" w:color="auto"/>
            </w:tcBorders>
          </w:tcPr>
          <w:p w:rsidR="00C95B5C" w:rsidRPr="00A32DC3" w:rsidRDefault="00C95B5C" w:rsidP="0023333B">
            <w:pPr>
              <w:pStyle w:val="a6"/>
              <w:numPr>
                <w:ilvl w:val="0"/>
                <w:numId w:val="5"/>
              </w:numPr>
              <w:tabs>
                <w:tab w:val="left" w:pos="0"/>
                <w:tab w:val="left" w:pos="567"/>
              </w:tabs>
              <w:spacing w:after="0" w:line="240" w:lineRule="auto"/>
              <w:ind w:left="0" w:firstLine="567"/>
              <w:rPr>
                <w:rFonts w:ascii="Arial" w:hAnsi="Arial" w:cs="Arial"/>
                <w:sz w:val="20"/>
                <w:szCs w:val="20"/>
              </w:rPr>
            </w:pPr>
          </w:p>
        </w:tc>
        <w:tc>
          <w:tcPr>
            <w:tcW w:w="6486" w:type="dxa"/>
            <w:tcBorders>
              <w:top w:val="single" w:sz="4" w:space="0" w:color="auto"/>
            </w:tcBorders>
          </w:tcPr>
          <w:p w:rsidR="00C95B5C" w:rsidRPr="00A32DC3" w:rsidRDefault="00C95B5C" w:rsidP="00C95B5C">
            <w:pPr>
              <w:tabs>
                <w:tab w:val="left" w:pos="567"/>
              </w:tabs>
              <w:rPr>
                <w:rFonts w:ascii="Arial" w:hAnsi="Arial" w:cs="Arial"/>
                <w:sz w:val="20"/>
                <w:szCs w:val="20"/>
              </w:rPr>
            </w:pPr>
            <w:r>
              <w:rPr>
                <w:rFonts w:ascii="Arial" w:hAnsi="Arial" w:cs="Arial"/>
                <w:sz w:val="20"/>
                <w:szCs w:val="20"/>
              </w:rPr>
              <w:t xml:space="preserve">          Діти-сироти</w:t>
            </w:r>
          </w:p>
        </w:tc>
        <w:tc>
          <w:tcPr>
            <w:tcW w:w="1593" w:type="dxa"/>
            <w:tcBorders>
              <w:top w:val="single" w:sz="4" w:space="0" w:color="auto"/>
            </w:tcBorders>
          </w:tcPr>
          <w:p w:rsidR="00C95B5C" w:rsidRPr="00A32DC3" w:rsidRDefault="00C95B5C" w:rsidP="0023333B">
            <w:pPr>
              <w:tabs>
                <w:tab w:val="left" w:pos="0"/>
                <w:tab w:val="left" w:pos="567"/>
              </w:tabs>
              <w:ind w:firstLine="567"/>
              <w:jc w:val="center"/>
              <w:rPr>
                <w:rFonts w:ascii="Arial" w:hAnsi="Arial" w:cs="Arial"/>
                <w:sz w:val="20"/>
                <w:szCs w:val="20"/>
              </w:rPr>
            </w:pPr>
            <w:r>
              <w:rPr>
                <w:rFonts w:ascii="Arial" w:hAnsi="Arial" w:cs="Arial"/>
                <w:sz w:val="20"/>
                <w:szCs w:val="20"/>
              </w:rPr>
              <w:t>6</w:t>
            </w:r>
          </w:p>
        </w:tc>
      </w:tr>
    </w:tbl>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Ведення ділової документації:</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1409D0">
        <w:rPr>
          <w:rFonts w:ascii="Arial" w:hAnsi="Arial" w:cs="Arial"/>
          <w:sz w:val="20"/>
          <w:szCs w:val="20"/>
        </w:rPr>
        <w:t>Накази:</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 Про організацію харчування учнів у І семестрі 2021-2022 н.р.№93-ор від 01.09.2021,   </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Про організацію харчування учнів у ІІ семестрі 2021-2022 н.р     № 04-</w:t>
      </w:r>
      <w:proofErr w:type="gramStart"/>
      <w:r w:rsidRPr="00A32DC3">
        <w:rPr>
          <w:rFonts w:ascii="Arial" w:hAnsi="Arial" w:cs="Arial"/>
          <w:sz w:val="20"/>
          <w:szCs w:val="20"/>
        </w:rPr>
        <w:t>ор  від</w:t>
      </w:r>
      <w:proofErr w:type="gramEnd"/>
      <w:r w:rsidRPr="00A32DC3">
        <w:rPr>
          <w:rFonts w:ascii="Arial" w:hAnsi="Arial" w:cs="Arial"/>
          <w:sz w:val="20"/>
          <w:szCs w:val="20"/>
        </w:rPr>
        <w:t xml:space="preserve"> 0</w:t>
      </w:r>
      <w:r w:rsidRPr="00A32DC3">
        <w:rPr>
          <w:rFonts w:ascii="Arial" w:hAnsi="Arial" w:cs="Arial"/>
          <w:sz w:val="20"/>
          <w:szCs w:val="20"/>
          <w:lang w:val="uk-UA"/>
        </w:rPr>
        <w:t>6</w:t>
      </w:r>
      <w:r w:rsidRPr="00A32DC3">
        <w:rPr>
          <w:rFonts w:ascii="Arial" w:hAnsi="Arial" w:cs="Arial"/>
          <w:sz w:val="20"/>
          <w:szCs w:val="20"/>
        </w:rPr>
        <w:t>.01.2022 ;</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 Про призначення відповідального за організацію харчування учнів у закладі </w:t>
      </w:r>
      <w:r w:rsidRPr="00A32DC3">
        <w:rPr>
          <w:rFonts w:ascii="Arial" w:hAnsi="Arial" w:cs="Arial"/>
          <w:sz w:val="20"/>
          <w:szCs w:val="20"/>
          <w:u w:val="single"/>
        </w:rPr>
        <w:t>№93-ор від 01.09.2021</w:t>
      </w:r>
      <w:r w:rsidRPr="00A32DC3">
        <w:rPr>
          <w:rFonts w:ascii="Arial" w:hAnsi="Arial" w:cs="Arial"/>
          <w:sz w:val="20"/>
          <w:szCs w:val="20"/>
        </w:rPr>
        <w:t>:</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паспорт їдальні (харчоблоку) від 01.09.2021 р.;</w:t>
      </w:r>
    </w:p>
    <w:p w:rsidR="0023333B" w:rsidRPr="00A32DC3" w:rsidRDefault="0023333B" w:rsidP="0023333B">
      <w:pPr>
        <w:tabs>
          <w:tab w:val="left" w:pos="0"/>
          <w:tab w:val="left" w:pos="567"/>
        </w:tabs>
        <w:spacing w:after="0" w:line="240" w:lineRule="auto"/>
        <w:ind w:firstLine="567"/>
        <w:rPr>
          <w:rFonts w:ascii="Arial" w:hAnsi="Arial" w:cs="Arial"/>
          <w:sz w:val="20"/>
          <w:szCs w:val="20"/>
          <w:u w:val="single"/>
        </w:rPr>
      </w:pPr>
      <w:r w:rsidRPr="00A32DC3">
        <w:rPr>
          <w:rFonts w:ascii="Arial" w:hAnsi="Arial" w:cs="Arial"/>
          <w:sz w:val="20"/>
          <w:szCs w:val="20"/>
        </w:rPr>
        <w:t xml:space="preserve">- перспективне меню </w:t>
      </w:r>
      <w:r w:rsidRPr="00A32DC3">
        <w:rPr>
          <w:rFonts w:ascii="Arial" w:hAnsi="Arial" w:cs="Arial"/>
          <w:sz w:val="20"/>
          <w:szCs w:val="20"/>
          <w:u w:val="single"/>
        </w:rPr>
        <w:t>наявне;</w:t>
      </w:r>
    </w:p>
    <w:p w:rsidR="0023333B" w:rsidRPr="00A32DC3" w:rsidRDefault="0023333B" w:rsidP="0023333B">
      <w:pPr>
        <w:tabs>
          <w:tab w:val="left" w:pos="0"/>
          <w:tab w:val="left" w:pos="567"/>
        </w:tabs>
        <w:spacing w:after="0" w:line="240" w:lineRule="auto"/>
        <w:ind w:firstLine="567"/>
        <w:rPr>
          <w:rFonts w:ascii="Arial" w:hAnsi="Arial" w:cs="Arial"/>
          <w:sz w:val="20"/>
          <w:szCs w:val="20"/>
          <w:u w:val="single"/>
        </w:rPr>
      </w:pPr>
      <w:r w:rsidRPr="00A32DC3">
        <w:rPr>
          <w:rFonts w:ascii="Arial" w:hAnsi="Arial" w:cs="Arial"/>
          <w:sz w:val="20"/>
          <w:szCs w:val="20"/>
        </w:rPr>
        <w:t>- режим харчування__</w:t>
      </w:r>
      <w:r w:rsidRPr="00A32DC3">
        <w:rPr>
          <w:rFonts w:ascii="Arial" w:hAnsi="Arial" w:cs="Arial"/>
          <w:sz w:val="20"/>
          <w:szCs w:val="20"/>
          <w:u w:val="single"/>
        </w:rPr>
        <w:t>Наказ № 04-ор від 0</w:t>
      </w:r>
      <w:r w:rsidRPr="00A32DC3">
        <w:rPr>
          <w:rFonts w:ascii="Arial" w:hAnsi="Arial" w:cs="Arial"/>
          <w:sz w:val="20"/>
          <w:szCs w:val="20"/>
          <w:u w:val="single"/>
          <w:lang w:val="uk-UA"/>
        </w:rPr>
        <w:t>6</w:t>
      </w:r>
      <w:r w:rsidRPr="00A32DC3">
        <w:rPr>
          <w:rFonts w:ascii="Arial" w:hAnsi="Arial" w:cs="Arial"/>
          <w:sz w:val="20"/>
          <w:szCs w:val="20"/>
          <w:u w:val="single"/>
        </w:rPr>
        <w:t>.01.2022 р.;</w:t>
      </w:r>
    </w:p>
    <w:p w:rsidR="0023333B" w:rsidRPr="00A32DC3" w:rsidRDefault="0023333B" w:rsidP="0023333B">
      <w:pPr>
        <w:tabs>
          <w:tab w:val="left" w:pos="0"/>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 графік харчування__ </w:t>
      </w:r>
      <w:r w:rsidRPr="00A32DC3">
        <w:rPr>
          <w:rFonts w:ascii="Arial" w:hAnsi="Arial" w:cs="Arial"/>
          <w:sz w:val="20"/>
          <w:szCs w:val="20"/>
          <w:u w:val="single"/>
        </w:rPr>
        <w:t>Додаток 1 до наказу від 06.01.2022 р.</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Модель організації харчування: </w:t>
      </w:r>
      <w:r w:rsidRPr="00A32DC3">
        <w:rPr>
          <w:rFonts w:ascii="Arial" w:hAnsi="Arial" w:cs="Arial"/>
          <w:sz w:val="20"/>
          <w:szCs w:val="20"/>
          <w:u w:val="single"/>
        </w:rPr>
        <w:t>комплексні обіди.</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 Разовість харчування: </w:t>
      </w:r>
      <w:r w:rsidRPr="00A32DC3">
        <w:rPr>
          <w:rFonts w:ascii="Arial" w:hAnsi="Arial" w:cs="Arial"/>
          <w:sz w:val="20"/>
          <w:szCs w:val="20"/>
          <w:u w:val="single"/>
        </w:rPr>
        <w:t>2-ох разове харчування</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t xml:space="preserve"> Наявність гарячого харчування.  Працює буфету.  </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t>У закладі впроваджено процедури</w:t>
      </w:r>
      <w:r w:rsidRPr="00A32DC3">
        <w:rPr>
          <w:rFonts w:ascii="Arial" w:hAnsi="Arial" w:cs="Arial"/>
          <w:sz w:val="20"/>
          <w:szCs w:val="20"/>
          <w:lang w:val="uk-UA"/>
        </w:rPr>
        <w:t>,</w:t>
      </w:r>
      <w:r w:rsidRPr="00A32DC3">
        <w:rPr>
          <w:rFonts w:ascii="Arial" w:hAnsi="Arial" w:cs="Arial"/>
          <w:sz w:val="20"/>
          <w:szCs w:val="20"/>
        </w:rPr>
        <w:t xml:space="preserve"> засновані на принципах НАССР. </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t>Матеріально-технічні умови організації харчування та стан харчоблоку задовільні.</w:t>
      </w:r>
    </w:p>
    <w:p w:rsidR="0023333B" w:rsidRPr="00A32DC3" w:rsidRDefault="0023333B" w:rsidP="0023333B">
      <w:pPr>
        <w:tabs>
          <w:tab w:val="left" w:pos="567"/>
        </w:tabs>
        <w:spacing w:after="0" w:line="240" w:lineRule="auto"/>
        <w:ind w:firstLine="567"/>
        <w:rPr>
          <w:rFonts w:ascii="Arial" w:hAnsi="Arial" w:cs="Arial"/>
          <w:sz w:val="20"/>
          <w:szCs w:val="20"/>
        </w:rPr>
      </w:pPr>
      <w:r w:rsidRPr="00A32DC3">
        <w:rPr>
          <w:rFonts w:ascii="Arial" w:hAnsi="Arial" w:cs="Arial"/>
          <w:sz w:val="20"/>
          <w:szCs w:val="20"/>
        </w:rPr>
        <w:lastRenderedPageBreak/>
        <w:t>Наявність та справність технологічного обладнання___</w:t>
      </w:r>
      <w:r w:rsidRPr="00A32DC3">
        <w:rPr>
          <w:rFonts w:ascii="Arial" w:hAnsi="Arial" w:cs="Arial"/>
          <w:sz w:val="20"/>
          <w:szCs w:val="20"/>
          <w:u w:val="single"/>
        </w:rPr>
        <w:t>100%</w:t>
      </w:r>
      <w:r w:rsidRPr="00A32DC3">
        <w:rPr>
          <w:rFonts w:ascii="Arial" w:hAnsi="Arial" w:cs="Arial"/>
          <w:sz w:val="20"/>
          <w:szCs w:val="20"/>
        </w:rPr>
        <w:t>_____</w:t>
      </w:r>
    </w:p>
    <w:p w:rsidR="0023333B" w:rsidRPr="00A32DC3" w:rsidRDefault="0023333B" w:rsidP="0023333B">
      <w:pPr>
        <w:tabs>
          <w:tab w:val="left" w:pos="567"/>
        </w:tabs>
        <w:spacing w:after="0" w:line="240" w:lineRule="auto"/>
        <w:ind w:firstLine="567"/>
        <w:jc w:val="center"/>
        <w:rPr>
          <w:rFonts w:ascii="Arial" w:hAnsi="Arial" w:cs="Arial"/>
          <w:sz w:val="20"/>
          <w:szCs w:val="20"/>
        </w:rPr>
      </w:pPr>
    </w:p>
    <w:p w:rsidR="0023333B" w:rsidRPr="00A32DC3" w:rsidRDefault="0023333B" w:rsidP="0023333B">
      <w:pPr>
        <w:tabs>
          <w:tab w:val="left" w:pos="567"/>
        </w:tabs>
        <w:spacing w:after="0" w:line="240" w:lineRule="auto"/>
        <w:ind w:firstLine="567"/>
        <w:jc w:val="center"/>
        <w:rPr>
          <w:rFonts w:ascii="Arial" w:hAnsi="Arial" w:cs="Arial"/>
          <w:sz w:val="20"/>
          <w:szCs w:val="20"/>
        </w:rPr>
      </w:pPr>
      <w:r w:rsidRPr="00A32DC3">
        <w:rPr>
          <w:rFonts w:ascii="Arial" w:hAnsi="Arial" w:cs="Arial"/>
          <w:sz w:val="20"/>
          <w:szCs w:val="20"/>
        </w:rPr>
        <w:t xml:space="preserve">Результати анкетування учасників освітнього процесу, щодо </w:t>
      </w:r>
      <w:r w:rsidRPr="00A32DC3">
        <w:rPr>
          <w:rFonts w:ascii="Arial" w:eastAsia="Times New Roman" w:hAnsi="Arial" w:cs="Arial"/>
          <w:bCs/>
          <w:sz w:val="20"/>
          <w:szCs w:val="20"/>
        </w:rPr>
        <w:t>організація харчування у закладі</w:t>
      </w:r>
    </w:p>
    <w:p w:rsidR="0023333B" w:rsidRPr="00A32DC3" w:rsidRDefault="0023333B" w:rsidP="0023333B">
      <w:pPr>
        <w:tabs>
          <w:tab w:val="left" w:pos="567"/>
        </w:tabs>
        <w:spacing w:after="0" w:line="240" w:lineRule="auto"/>
        <w:ind w:firstLine="567"/>
        <w:jc w:val="both"/>
        <w:rPr>
          <w:rFonts w:ascii="Arial" w:eastAsia="Times New Roman" w:hAnsi="Arial" w:cs="Arial"/>
          <w:bCs/>
          <w:sz w:val="20"/>
          <w:szCs w:val="20"/>
        </w:rPr>
      </w:pPr>
      <w:r w:rsidRPr="00A32DC3">
        <w:rPr>
          <w:rFonts w:ascii="Arial" w:eastAsia="Times New Roman" w:hAnsi="Arial" w:cs="Arial"/>
          <w:bCs/>
          <w:sz w:val="20"/>
          <w:szCs w:val="20"/>
        </w:rPr>
        <w:t>У І семестрі з учасниками освітнього процесу проведено анкетування «Опитувальник для учасників освітнього процесу (організація харчування у школі)» з метою визначення стану харчування та його ефективного покращення.</w:t>
      </w:r>
    </w:p>
    <w:p w:rsidR="0023333B" w:rsidRPr="00A32DC3" w:rsidRDefault="0023333B" w:rsidP="0023333B">
      <w:pPr>
        <w:tabs>
          <w:tab w:val="left" w:pos="567"/>
        </w:tabs>
        <w:spacing w:after="0" w:line="240" w:lineRule="auto"/>
        <w:ind w:firstLine="567"/>
        <w:jc w:val="both"/>
        <w:rPr>
          <w:rFonts w:ascii="Arial" w:eastAsia="Times New Roman" w:hAnsi="Arial" w:cs="Arial"/>
          <w:bCs/>
          <w:sz w:val="20"/>
          <w:szCs w:val="20"/>
        </w:rPr>
      </w:pPr>
      <w:r w:rsidRPr="00A32DC3">
        <w:rPr>
          <w:rFonts w:ascii="Arial" w:hAnsi="Arial" w:cs="Arial"/>
          <w:sz w:val="20"/>
          <w:szCs w:val="20"/>
        </w:rPr>
        <w:t xml:space="preserve">Отримані дані сприятимуть прийняттю ефективних управлінських рішень щодо налагодження організації харчування учнів відповідно до запитів батьків учнів, </w:t>
      </w:r>
      <w:proofErr w:type="gramStart"/>
      <w:r w:rsidRPr="00A32DC3">
        <w:rPr>
          <w:rFonts w:ascii="Arial" w:hAnsi="Arial" w:cs="Arial"/>
          <w:sz w:val="20"/>
          <w:szCs w:val="20"/>
        </w:rPr>
        <w:t>пошуку  шляхів</w:t>
      </w:r>
      <w:proofErr w:type="gramEnd"/>
      <w:r w:rsidRPr="00A32DC3">
        <w:rPr>
          <w:rFonts w:ascii="Arial" w:hAnsi="Arial" w:cs="Arial"/>
          <w:sz w:val="20"/>
          <w:szCs w:val="20"/>
        </w:rPr>
        <w:t xml:space="preserve"> щодо забезпечення школярів раціональним, якісним і безпечним харчуванням, упровадження нових технологій приготування їжі у школі.</w:t>
      </w:r>
    </w:p>
    <w:p w:rsidR="0023333B" w:rsidRPr="00A32DC3" w:rsidRDefault="0023333B" w:rsidP="0023333B">
      <w:pPr>
        <w:tabs>
          <w:tab w:val="left" w:pos="567"/>
        </w:tabs>
        <w:spacing w:after="0" w:line="240" w:lineRule="auto"/>
        <w:ind w:firstLine="567"/>
        <w:jc w:val="both"/>
        <w:rPr>
          <w:rFonts w:ascii="Arial" w:eastAsia="Times New Roman" w:hAnsi="Arial" w:cs="Arial"/>
          <w:bCs/>
          <w:sz w:val="20"/>
          <w:szCs w:val="20"/>
          <w:u w:val="single"/>
        </w:rPr>
      </w:pPr>
      <w:r w:rsidRPr="00A32DC3">
        <w:rPr>
          <w:rFonts w:ascii="Arial" w:eastAsia="Times New Roman" w:hAnsi="Arial" w:cs="Arial"/>
          <w:bCs/>
          <w:sz w:val="20"/>
          <w:szCs w:val="20"/>
          <w:u w:val="single"/>
        </w:rPr>
        <w:t>Участь в опитуванні взяли 542 особи, з них 369 – батьки, 173 – учні.</w:t>
      </w:r>
    </w:p>
    <w:p w:rsidR="0023333B" w:rsidRPr="00A32DC3" w:rsidRDefault="0023333B" w:rsidP="0023333B">
      <w:pPr>
        <w:tabs>
          <w:tab w:val="left" w:pos="567"/>
        </w:tabs>
        <w:spacing w:after="0" w:line="240" w:lineRule="auto"/>
        <w:ind w:firstLine="567"/>
        <w:jc w:val="both"/>
        <w:rPr>
          <w:rFonts w:ascii="Arial" w:eastAsia="Times New Roman" w:hAnsi="Arial" w:cs="Arial"/>
          <w:bCs/>
          <w:sz w:val="20"/>
          <w:szCs w:val="20"/>
        </w:rPr>
      </w:pPr>
      <w:r w:rsidRPr="00A32DC3">
        <w:rPr>
          <w:rFonts w:ascii="Arial" w:eastAsia="Times New Roman" w:hAnsi="Arial" w:cs="Arial"/>
          <w:bCs/>
          <w:sz w:val="20"/>
          <w:szCs w:val="20"/>
        </w:rPr>
        <w:t>У ході опитування ми отримали наступні результати:</w:t>
      </w:r>
    </w:p>
    <w:p w:rsidR="0023333B" w:rsidRPr="00A32DC3" w:rsidRDefault="0023333B" w:rsidP="0023333B">
      <w:pPr>
        <w:tabs>
          <w:tab w:val="left" w:pos="567"/>
        </w:tabs>
        <w:spacing w:after="0" w:line="240" w:lineRule="auto"/>
        <w:ind w:firstLine="567"/>
        <w:rPr>
          <w:rFonts w:ascii="Arial" w:eastAsia="Times New Roman" w:hAnsi="Arial" w:cs="Arial"/>
          <w:bCs/>
          <w:sz w:val="20"/>
          <w:szCs w:val="20"/>
        </w:rPr>
      </w:pPr>
      <w:r w:rsidRPr="00A32DC3">
        <w:rPr>
          <w:rFonts w:ascii="Arial" w:eastAsia="Times New Roman" w:hAnsi="Arial" w:cs="Arial"/>
          <w:bCs/>
          <w:sz w:val="20"/>
          <w:szCs w:val="20"/>
        </w:rPr>
        <w:t>263 учні завжди харчуються у шкільній їдальні,</w:t>
      </w:r>
    </w:p>
    <w:p w:rsidR="0023333B" w:rsidRPr="00A32DC3" w:rsidRDefault="00E02D78" w:rsidP="0023333B">
      <w:pPr>
        <w:tabs>
          <w:tab w:val="left" w:pos="567"/>
        </w:tabs>
        <w:spacing w:after="0" w:line="240" w:lineRule="auto"/>
        <w:ind w:firstLine="567"/>
        <w:rPr>
          <w:rFonts w:ascii="Arial" w:eastAsia="Times New Roman" w:hAnsi="Arial" w:cs="Arial"/>
          <w:bCs/>
          <w:sz w:val="20"/>
          <w:szCs w:val="20"/>
        </w:rPr>
      </w:pPr>
      <w:r>
        <w:rPr>
          <w:rFonts w:ascii="Arial" w:eastAsia="Times New Roman" w:hAnsi="Arial" w:cs="Arial"/>
          <w:bCs/>
          <w:sz w:val="20"/>
          <w:szCs w:val="20"/>
        </w:rPr>
        <w:t>2</w:t>
      </w:r>
      <w:r w:rsidR="0023333B" w:rsidRPr="00A32DC3">
        <w:rPr>
          <w:rFonts w:ascii="Arial" w:eastAsia="Times New Roman" w:hAnsi="Arial" w:cs="Arial"/>
          <w:bCs/>
          <w:sz w:val="20"/>
          <w:szCs w:val="20"/>
        </w:rPr>
        <w:t>26- переважно так,</w:t>
      </w:r>
    </w:p>
    <w:p w:rsidR="0023333B" w:rsidRPr="00A32DC3" w:rsidRDefault="00E02D78" w:rsidP="0023333B">
      <w:pPr>
        <w:tabs>
          <w:tab w:val="left" w:pos="567"/>
        </w:tabs>
        <w:spacing w:after="0" w:line="240" w:lineRule="auto"/>
        <w:ind w:firstLine="567"/>
        <w:rPr>
          <w:rFonts w:ascii="Arial" w:eastAsia="Times New Roman" w:hAnsi="Arial" w:cs="Arial"/>
          <w:bCs/>
          <w:sz w:val="20"/>
          <w:szCs w:val="20"/>
        </w:rPr>
      </w:pPr>
      <w:r>
        <w:rPr>
          <w:rFonts w:ascii="Arial" w:eastAsia="Times New Roman" w:hAnsi="Arial" w:cs="Arial"/>
          <w:bCs/>
          <w:sz w:val="20"/>
          <w:szCs w:val="20"/>
        </w:rPr>
        <w:t>48– іноді, 5</w:t>
      </w:r>
      <w:r w:rsidR="0023333B" w:rsidRPr="00A32DC3">
        <w:rPr>
          <w:rFonts w:ascii="Arial" w:eastAsia="Times New Roman" w:hAnsi="Arial" w:cs="Arial"/>
          <w:bCs/>
          <w:sz w:val="20"/>
          <w:szCs w:val="20"/>
        </w:rPr>
        <w:t xml:space="preserve"> учні – ні, не харчуються.</w:t>
      </w:r>
    </w:p>
    <w:p w:rsidR="0023333B" w:rsidRPr="00A32DC3" w:rsidRDefault="0023333B" w:rsidP="0023333B">
      <w:pPr>
        <w:tabs>
          <w:tab w:val="left" w:pos="567"/>
        </w:tabs>
        <w:spacing w:after="0" w:line="240" w:lineRule="auto"/>
        <w:ind w:firstLine="567"/>
        <w:jc w:val="both"/>
        <w:rPr>
          <w:rFonts w:ascii="Arial" w:eastAsia="Times New Roman" w:hAnsi="Arial" w:cs="Arial"/>
          <w:color w:val="000000"/>
          <w:sz w:val="20"/>
          <w:szCs w:val="20"/>
        </w:rPr>
      </w:pPr>
      <w:r w:rsidRPr="00A32DC3">
        <w:rPr>
          <w:rFonts w:ascii="Arial" w:eastAsia="Times New Roman" w:hAnsi="Arial" w:cs="Arial"/>
          <w:color w:val="000000"/>
          <w:sz w:val="20"/>
          <w:szCs w:val="20"/>
        </w:rPr>
        <w:t>По</w:t>
      </w:r>
      <w:r w:rsidR="00E02D78">
        <w:rPr>
          <w:rFonts w:ascii="Arial" w:eastAsia="Times New Roman" w:hAnsi="Arial" w:cs="Arial"/>
          <w:color w:val="000000"/>
          <w:sz w:val="20"/>
          <w:szCs w:val="20"/>
        </w:rPr>
        <w:t>вністю задоволені харчуванням 99</w:t>
      </w:r>
      <w:r w:rsidRPr="00A32DC3">
        <w:rPr>
          <w:rFonts w:ascii="Arial" w:eastAsia="Times New Roman" w:hAnsi="Arial" w:cs="Arial"/>
          <w:color w:val="000000"/>
          <w:sz w:val="20"/>
          <w:szCs w:val="20"/>
        </w:rPr>
        <w:t xml:space="preserve"> % від загальної кількості опитуваних учасників освітнього </w:t>
      </w:r>
      <w:proofErr w:type="gramStart"/>
      <w:r w:rsidRPr="00A32DC3">
        <w:rPr>
          <w:rFonts w:ascii="Arial" w:eastAsia="Times New Roman" w:hAnsi="Arial" w:cs="Arial"/>
          <w:color w:val="000000"/>
          <w:sz w:val="20"/>
          <w:szCs w:val="20"/>
        </w:rPr>
        <w:t>процесу ;</w:t>
      </w:r>
      <w:proofErr w:type="gramEnd"/>
      <w:r w:rsidRPr="00A32DC3">
        <w:rPr>
          <w:rFonts w:ascii="Arial" w:eastAsia="Times New Roman" w:hAnsi="Arial" w:cs="Arial"/>
          <w:color w:val="000000"/>
          <w:sz w:val="20"/>
          <w:szCs w:val="20"/>
        </w:rPr>
        <w:t xml:space="preserve"> переважно задо</w:t>
      </w:r>
      <w:r w:rsidR="00E02D78">
        <w:rPr>
          <w:rFonts w:ascii="Arial" w:eastAsia="Times New Roman" w:hAnsi="Arial" w:cs="Arial"/>
          <w:color w:val="000000"/>
          <w:sz w:val="20"/>
          <w:szCs w:val="20"/>
        </w:rPr>
        <w:t>волені харчуванням  - 1%; переважно незадоволені 0%; повністю незадоволені – 0</w:t>
      </w:r>
      <w:r w:rsidRPr="00A32DC3">
        <w:rPr>
          <w:rFonts w:ascii="Arial" w:eastAsia="Times New Roman" w:hAnsi="Arial" w:cs="Arial"/>
          <w:color w:val="000000"/>
          <w:sz w:val="20"/>
          <w:szCs w:val="20"/>
        </w:rPr>
        <w:t>%.</w:t>
      </w:r>
    </w:p>
    <w:p w:rsidR="0023333B" w:rsidRPr="00A32DC3" w:rsidRDefault="0023333B" w:rsidP="0023333B">
      <w:pPr>
        <w:tabs>
          <w:tab w:val="left" w:pos="567"/>
        </w:tabs>
        <w:spacing w:after="0" w:line="240" w:lineRule="auto"/>
        <w:ind w:firstLine="567"/>
        <w:jc w:val="both"/>
        <w:rPr>
          <w:rFonts w:ascii="Arial" w:eastAsia="Times New Roman" w:hAnsi="Arial" w:cs="Arial"/>
          <w:color w:val="000000"/>
          <w:sz w:val="20"/>
          <w:szCs w:val="20"/>
        </w:rPr>
      </w:pPr>
      <w:r w:rsidRPr="00A32DC3">
        <w:rPr>
          <w:rFonts w:ascii="Arial" w:eastAsia="Times New Roman" w:hAnsi="Arial" w:cs="Arial"/>
          <w:color w:val="000000"/>
          <w:sz w:val="20"/>
          <w:szCs w:val="20"/>
        </w:rPr>
        <w:t>Під час оцінювання організації середовища їдальні та харчоблоку отримали наступні результати:</w:t>
      </w:r>
    </w:p>
    <w:p w:rsidR="0023333B" w:rsidRPr="00A32DC3" w:rsidRDefault="0023333B" w:rsidP="0023333B">
      <w:pPr>
        <w:pStyle w:val="a6"/>
        <w:numPr>
          <w:ilvl w:val="0"/>
          <w:numId w:val="6"/>
        </w:numPr>
        <w:tabs>
          <w:tab w:val="left" w:pos="567"/>
        </w:tabs>
        <w:spacing w:after="0" w:line="240" w:lineRule="auto"/>
        <w:ind w:left="0" w:firstLine="567"/>
        <w:jc w:val="both"/>
        <w:rPr>
          <w:rFonts w:ascii="Arial" w:hAnsi="Arial" w:cs="Arial"/>
          <w:bCs/>
          <w:sz w:val="20"/>
          <w:szCs w:val="20"/>
        </w:rPr>
      </w:pPr>
      <w:r w:rsidRPr="00A32DC3">
        <w:rPr>
          <w:rFonts w:ascii="Arial" w:hAnsi="Arial" w:cs="Arial"/>
          <w:bCs/>
          <w:sz w:val="20"/>
          <w:szCs w:val="20"/>
        </w:rPr>
        <w:t>Матеріально-техн</w:t>
      </w:r>
      <w:r w:rsidR="00E02D78">
        <w:rPr>
          <w:rFonts w:ascii="Arial" w:hAnsi="Arial" w:cs="Arial"/>
          <w:bCs/>
          <w:sz w:val="20"/>
          <w:szCs w:val="20"/>
        </w:rPr>
        <w:t>ічний стан харчоблоку – тільки 93</w:t>
      </w:r>
      <w:r w:rsidRPr="00A32DC3">
        <w:rPr>
          <w:rFonts w:ascii="Arial" w:hAnsi="Arial" w:cs="Arial"/>
          <w:bCs/>
          <w:sz w:val="20"/>
          <w:szCs w:val="20"/>
        </w:rPr>
        <w:t xml:space="preserve"> % опитув</w:t>
      </w:r>
      <w:r w:rsidR="00E02D78">
        <w:rPr>
          <w:rFonts w:ascii="Arial" w:hAnsi="Arial" w:cs="Arial"/>
          <w:bCs/>
          <w:sz w:val="20"/>
          <w:szCs w:val="20"/>
        </w:rPr>
        <w:t>аних вважають на «відмінно»,  7% - «добре», 0% «погано», 0</w:t>
      </w:r>
      <w:r w:rsidRPr="00A32DC3">
        <w:rPr>
          <w:rFonts w:ascii="Arial" w:hAnsi="Arial" w:cs="Arial"/>
          <w:bCs/>
          <w:sz w:val="20"/>
          <w:szCs w:val="20"/>
        </w:rPr>
        <w:t xml:space="preserve"> % «дуже погано»;</w:t>
      </w:r>
    </w:p>
    <w:p w:rsidR="0023333B" w:rsidRPr="00A32DC3" w:rsidRDefault="0023333B" w:rsidP="0023333B">
      <w:pPr>
        <w:pStyle w:val="a6"/>
        <w:numPr>
          <w:ilvl w:val="0"/>
          <w:numId w:val="6"/>
        </w:numPr>
        <w:tabs>
          <w:tab w:val="left" w:pos="567"/>
        </w:tabs>
        <w:spacing w:after="0" w:line="240" w:lineRule="auto"/>
        <w:ind w:left="0" w:firstLine="567"/>
        <w:jc w:val="both"/>
        <w:rPr>
          <w:rFonts w:ascii="Arial" w:hAnsi="Arial" w:cs="Arial"/>
          <w:bCs/>
          <w:sz w:val="20"/>
          <w:szCs w:val="20"/>
        </w:rPr>
      </w:pPr>
      <w:r w:rsidRPr="00A32DC3">
        <w:rPr>
          <w:rFonts w:ascii="Arial" w:hAnsi="Arial" w:cs="Arial"/>
          <w:bCs/>
          <w:sz w:val="20"/>
          <w:szCs w:val="20"/>
        </w:rPr>
        <w:t>Дотримання санітарно-протиепідемічного режиму на харчоблоці – близько 70 % опитуваних зупинилися на відмітці «добре», «відмінно»;</w:t>
      </w:r>
    </w:p>
    <w:p w:rsidR="0023333B" w:rsidRPr="00A32DC3" w:rsidRDefault="0023333B" w:rsidP="0023333B">
      <w:pPr>
        <w:pStyle w:val="a6"/>
        <w:numPr>
          <w:ilvl w:val="0"/>
          <w:numId w:val="6"/>
        </w:numPr>
        <w:tabs>
          <w:tab w:val="left" w:pos="567"/>
        </w:tabs>
        <w:spacing w:after="0" w:line="240" w:lineRule="auto"/>
        <w:ind w:left="0" w:firstLine="567"/>
        <w:jc w:val="both"/>
        <w:rPr>
          <w:rFonts w:ascii="Arial" w:hAnsi="Arial" w:cs="Arial"/>
          <w:bCs/>
          <w:sz w:val="20"/>
          <w:szCs w:val="20"/>
        </w:rPr>
      </w:pPr>
      <w:r w:rsidRPr="00A32DC3">
        <w:rPr>
          <w:rFonts w:ascii="Arial" w:hAnsi="Arial" w:cs="Arial"/>
          <w:bCs/>
          <w:sz w:val="20"/>
          <w:szCs w:val="20"/>
        </w:rPr>
        <w:t>Асортимент шкільного буфету у переважній більшос</w:t>
      </w:r>
      <w:r w:rsidR="00E02D78">
        <w:rPr>
          <w:rFonts w:ascii="Arial" w:hAnsi="Arial" w:cs="Arial"/>
          <w:bCs/>
          <w:sz w:val="20"/>
          <w:szCs w:val="20"/>
        </w:rPr>
        <w:t>ті задовольняє усіх учасників, 1</w:t>
      </w:r>
      <w:r w:rsidRPr="00A32DC3">
        <w:rPr>
          <w:rFonts w:ascii="Arial" w:hAnsi="Arial" w:cs="Arial"/>
          <w:bCs/>
          <w:sz w:val="20"/>
          <w:szCs w:val="20"/>
        </w:rPr>
        <w:t xml:space="preserve"> % - вважають, що асортимент «поганий»;</w:t>
      </w:r>
    </w:p>
    <w:p w:rsidR="0023333B" w:rsidRPr="00A32DC3" w:rsidRDefault="0023333B" w:rsidP="0023333B">
      <w:pPr>
        <w:pStyle w:val="a6"/>
        <w:numPr>
          <w:ilvl w:val="0"/>
          <w:numId w:val="6"/>
        </w:numPr>
        <w:tabs>
          <w:tab w:val="left" w:pos="567"/>
        </w:tabs>
        <w:spacing w:after="0" w:line="240" w:lineRule="auto"/>
        <w:ind w:left="0" w:firstLine="567"/>
        <w:jc w:val="both"/>
        <w:rPr>
          <w:rFonts w:ascii="Arial" w:hAnsi="Arial" w:cs="Arial"/>
          <w:bCs/>
          <w:sz w:val="20"/>
          <w:szCs w:val="20"/>
        </w:rPr>
      </w:pPr>
      <w:r w:rsidRPr="00A32DC3">
        <w:rPr>
          <w:rFonts w:ascii="Arial" w:hAnsi="Arial" w:cs="Arial"/>
          <w:bCs/>
          <w:sz w:val="20"/>
          <w:szCs w:val="20"/>
        </w:rPr>
        <w:t>Чисто</w:t>
      </w:r>
      <w:r w:rsidR="00E02D78">
        <w:rPr>
          <w:rFonts w:ascii="Arial" w:hAnsi="Arial" w:cs="Arial"/>
          <w:bCs/>
          <w:sz w:val="20"/>
          <w:szCs w:val="20"/>
        </w:rPr>
        <w:t>та їдальні на високому рівні – 99</w:t>
      </w:r>
      <w:r w:rsidRPr="00A32DC3">
        <w:rPr>
          <w:rFonts w:ascii="Arial" w:hAnsi="Arial" w:cs="Arial"/>
          <w:bCs/>
          <w:sz w:val="20"/>
          <w:szCs w:val="20"/>
        </w:rPr>
        <w:t xml:space="preserve"> % опитаних;</w:t>
      </w:r>
    </w:p>
    <w:p w:rsidR="0023333B" w:rsidRPr="00A32DC3" w:rsidRDefault="0023333B" w:rsidP="0023333B">
      <w:pPr>
        <w:pStyle w:val="a6"/>
        <w:numPr>
          <w:ilvl w:val="0"/>
          <w:numId w:val="6"/>
        </w:numPr>
        <w:tabs>
          <w:tab w:val="left" w:pos="567"/>
        </w:tabs>
        <w:spacing w:after="0" w:line="240" w:lineRule="auto"/>
        <w:ind w:left="0" w:firstLine="567"/>
        <w:jc w:val="both"/>
        <w:rPr>
          <w:rFonts w:ascii="Arial" w:hAnsi="Arial" w:cs="Arial"/>
          <w:bCs/>
          <w:sz w:val="20"/>
          <w:szCs w:val="20"/>
        </w:rPr>
      </w:pPr>
      <w:r w:rsidRPr="00A32DC3">
        <w:rPr>
          <w:rFonts w:ascii="Arial" w:hAnsi="Arial" w:cs="Arial"/>
          <w:bCs/>
          <w:sz w:val="20"/>
          <w:szCs w:val="20"/>
        </w:rPr>
        <w:t>Графік харчування учнів у переважній більшості задовольняє усіх опитуваних 83 % , змін потребує незначна частина – 17 %.</w:t>
      </w:r>
    </w:p>
    <w:p w:rsidR="0023333B" w:rsidRPr="00A32DC3" w:rsidRDefault="0023333B" w:rsidP="0023333B">
      <w:pPr>
        <w:pStyle w:val="a6"/>
        <w:tabs>
          <w:tab w:val="left" w:pos="567"/>
        </w:tabs>
        <w:spacing w:after="0" w:line="240" w:lineRule="auto"/>
        <w:ind w:left="0" w:firstLine="567"/>
        <w:jc w:val="both"/>
        <w:rPr>
          <w:rFonts w:ascii="Arial" w:hAnsi="Arial" w:cs="Arial"/>
          <w:sz w:val="20"/>
          <w:szCs w:val="20"/>
        </w:rPr>
      </w:pPr>
      <w:r w:rsidRPr="00A32DC3">
        <w:rPr>
          <w:rFonts w:ascii="Arial" w:hAnsi="Arial" w:cs="Arial"/>
          <w:sz w:val="20"/>
          <w:szCs w:val="20"/>
        </w:rPr>
        <w:t>Харчування, яке пропонує шкільна їдал</w:t>
      </w:r>
      <w:r w:rsidR="00E02D78">
        <w:rPr>
          <w:rFonts w:ascii="Arial" w:hAnsi="Arial" w:cs="Arial"/>
          <w:sz w:val="20"/>
          <w:szCs w:val="20"/>
        </w:rPr>
        <w:t>ьня є  смачним та корисним для 98 % опитаних, 2</w:t>
      </w:r>
      <w:r w:rsidRPr="00A32DC3">
        <w:rPr>
          <w:rFonts w:ascii="Arial" w:hAnsi="Arial" w:cs="Arial"/>
          <w:sz w:val="20"/>
          <w:szCs w:val="20"/>
        </w:rPr>
        <w:t xml:space="preserve"> % </w:t>
      </w:r>
      <w:r w:rsidR="00E02D78">
        <w:rPr>
          <w:rFonts w:ascii="Arial" w:hAnsi="Arial" w:cs="Arial"/>
          <w:sz w:val="20"/>
          <w:szCs w:val="20"/>
        </w:rPr>
        <w:t>вважають їжу несмачною</w:t>
      </w:r>
      <w:r w:rsidRPr="00A32DC3">
        <w:rPr>
          <w:rFonts w:ascii="Arial" w:hAnsi="Arial" w:cs="Arial"/>
          <w:sz w:val="20"/>
          <w:szCs w:val="20"/>
        </w:rPr>
        <w:t>.</w:t>
      </w:r>
    </w:p>
    <w:p w:rsidR="0023333B" w:rsidRPr="00A32DC3" w:rsidRDefault="0023333B" w:rsidP="0023333B">
      <w:pPr>
        <w:tabs>
          <w:tab w:val="left" w:pos="567"/>
        </w:tabs>
        <w:spacing w:after="0" w:line="240" w:lineRule="auto"/>
        <w:ind w:firstLine="567"/>
        <w:jc w:val="both"/>
        <w:rPr>
          <w:rFonts w:ascii="Arial" w:eastAsia="Times New Roman" w:hAnsi="Arial" w:cs="Arial"/>
          <w:bCs/>
          <w:sz w:val="20"/>
          <w:szCs w:val="20"/>
        </w:rPr>
      </w:pPr>
      <w:r w:rsidRPr="00A32DC3">
        <w:rPr>
          <w:rFonts w:ascii="Arial" w:eastAsia="Times New Roman" w:hAnsi="Arial" w:cs="Arial"/>
          <w:bCs/>
          <w:sz w:val="20"/>
          <w:szCs w:val="20"/>
        </w:rPr>
        <w:t>Отже, з отриманих результатів ми бачимо</w:t>
      </w:r>
      <w:r w:rsidR="00D6775F">
        <w:rPr>
          <w:rFonts w:ascii="Arial" w:eastAsia="Times New Roman" w:hAnsi="Arial" w:cs="Arial"/>
          <w:bCs/>
          <w:sz w:val="20"/>
          <w:szCs w:val="20"/>
        </w:rPr>
        <w:t>, що більша половина учнів закладу освіти</w:t>
      </w:r>
      <w:r w:rsidR="00E02D78">
        <w:rPr>
          <w:rFonts w:ascii="Arial" w:eastAsia="Times New Roman" w:hAnsi="Arial" w:cs="Arial"/>
          <w:bCs/>
          <w:sz w:val="20"/>
          <w:szCs w:val="20"/>
        </w:rPr>
        <w:t xml:space="preserve"> (99</w:t>
      </w:r>
      <w:r w:rsidRPr="00A32DC3">
        <w:rPr>
          <w:rFonts w:ascii="Arial" w:eastAsia="Times New Roman" w:hAnsi="Arial" w:cs="Arial"/>
          <w:bCs/>
          <w:sz w:val="20"/>
          <w:szCs w:val="20"/>
        </w:rPr>
        <w:t>%) надає перевагу гарячому харчуванню</w:t>
      </w:r>
      <w:r w:rsidR="00E02D78">
        <w:rPr>
          <w:rFonts w:ascii="Arial" w:eastAsia="Times New Roman" w:hAnsi="Arial" w:cs="Arial"/>
          <w:bCs/>
          <w:sz w:val="20"/>
          <w:szCs w:val="20"/>
          <w:lang w:val="uk-UA"/>
        </w:rPr>
        <w:t>,</w:t>
      </w:r>
      <w:r w:rsidRPr="00A32DC3">
        <w:rPr>
          <w:rFonts w:ascii="Arial" w:eastAsia="Times New Roman" w:hAnsi="Arial" w:cs="Arial"/>
          <w:bCs/>
          <w:sz w:val="20"/>
          <w:szCs w:val="20"/>
        </w:rPr>
        <w:t xml:space="preserve"> ніж перекусу у буфеті. Значна частина батьків та дітей задоволена організацією харчування, проте є низка зауважень, щодо стану технічного обладнання, ремонту шкільної їдальні та меню. Б</w:t>
      </w:r>
      <w:r w:rsidRPr="00A32DC3">
        <w:rPr>
          <w:rFonts w:ascii="Arial" w:hAnsi="Arial" w:cs="Arial"/>
          <w:sz w:val="20"/>
          <w:szCs w:val="20"/>
        </w:rPr>
        <w:t>атьки висловили зауваження щодо асортименту, якості страв, санітарного с</w:t>
      </w:r>
      <w:r w:rsidR="00E02D78">
        <w:rPr>
          <w:rFonts w:ascii="Arial" w:hAnsi="Arial" w:cs="Arial"/>
          <w:sz w:val="20"/>
          <w:szCs w:val="20"/>
        </w:rPr>
        <w:t>тану, обслуговування. Близько 1</w:t>
      </w:r>
      <w:r w:rsidRPr="00A32DC3">
        <w:rPr>
          <w:rFonts w:ascii="Arial" w:hAnsi="Arial" w:cs="Arial"/>
          <w:sz w:val="20"/>
          <w:szCs w:val="20"/>
        </w:rPr>
        <w:t>% учнів не користується послугами їдальні.</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Правильно організоване харчування – це своєчасне забезпечення організму оптимальною кількістю різноманітних поживних речовин, енергією для його розвитку і функціонування, вироблення опірності організму до дій різних інфекцій та інших несприятливих чинників зовнішнього середовища. Помилки в харчуванні дитини можуть у подальшому спричинити порушення обміну речовин, роботи органів травлення та виникнення різних хвороб. Тому, питання організації харчування дітей та школярів адміністрацією закладу тримається на постійному контролі. Дане питання перебуває на контролі адміністрації закладу, медичного працівника та громадськості з боку загальношкільного батьківського комітету,: у книзі внутрішньошкільного контролю зафіксовано перелік питань перевірок та зауваження і рекомендації, результати контролю розглядаються на нарадах. Директором протягом року здійснені перевірки роботи харчоблоку з різних питань.</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Дане питання обговорювалось на батьківських зборах та засіданні батьківського клубу, в соціальних мережах. В шкільній їдальні оновлена наочність (інформаційні стенди, рекомендації щодо здорового харчування), поступово оновлюється технологічне обладнання, збільшено кількість ван для миття посуду, придбані шафи для зберігання посуду та інвентарю для прибирання, нове обладнання для шинкування овочем, протирки та посудомийну машину. У порівнянні з минулим роком відбулося збільшення відсотка охоплення учнів закладу гаряч</w:t>
      </w:r>
      <w:r w:rsidR="008C5A29">
        <w:rPr>
          <w:rFonts w:ascii="Arial" w:hAnsi="Arial" w:cs="Arial"/>
          <w:color w:val="000000"/>
          <w:sz w:val="20"/>
          <w:szCs w:val="20"/>
        </w:rPr>
        <w:t>им харчуванням на 3%. Так у 2021-2022</w:t>
      </w:r>
      <w:r w:rsidRPr="00A32DC3">
        <w:rPr>
          <w:rFonts w:ascii="Arial" w:hAnsi="Arial" w:cs="Arial"/>
          <w:color w:val="000000"/>
          <w:sz w:val="20"/>
          <w:szCs w:val="20"/>
        </w:rPr>
        <w:t xml:space="preserve"> навчальному році гарячим харчуванням було охоплено гарячими сніданками 100% учнів 1-4 класів та 50% (у минулому році 47%) учнів 5-11 класів, що </w:t>
      </w:r>
      <w:r w:rsidRPr="00A32DC3">
        <w:rPr>
          <w:rFonts w:ascii="Arial" w:hAnsi="Arial" w:cs="Arial"/>
          <w:color w:val="000000"/>
          <w:sz w:val="20"/>
          <w:szCs w:val="20"/>
        </w:rPr>
        <w:lastRenderedPageBreak/>
        <w:t xml:space="preserve">становить 71% від загальної кількості учнів закладу. Для організації харчування учнів 1-4 класів з бюджету міста фінансується 22.00 грн./день на одного учня, що дозволяє на 100% виконати норми харчування дітей даної вікової категорії відповідно постанови Кабінету Міністрів України від 22.11.2004 р. № 1591 «Про затвердження норм харчування у навчальних та оздоровчих закладах». Однією з нагальних нерозв’язаних проблем у закладі є охоплення учнів 5-11 класів гарячим харчуванням. Учні 5-11 класів отримують сніданки за рахунок батьківських коштів. У 2021-2022навчальному році для учнів 5-11 класів, з метою охопити більшу кількість дітей та зробити більший вибір страв в меню, було розроблено різні цінові категорії вартісті харчування, а саме: 19,00грн, 15,00 грн. та 7,00 грн. на день. Але дана сума не дозволяє виконувати норми харчування в повному обсязі. Щомісяця в закладі проводиться моніторинг виконання норм харчування учнями ліцею. Кількість учнів школи ІІ-ІІІ ступеню, які отримують організоване (без врахування буфетної продукції) гаряче </w:t>
      </w:r>
      <w:r w:rsidR="008C5A29">
        <w:rPr>
          <w:rFonts w:ascii="Arial" w:hAnsi="Arial" w:cs="Arial"/>
          <w:color w:val="000000"/>
          <w:sz w:val="20"/>
          <w:szCs w:val="20"/>
        </w:rPr>
        <w:t>харчування в закладі становить 9</w:t>
      </w:r>
      <w:r w:rsidRPr="00A32DC3">
        <w:rPr>
          <w:rFonts w:ascii="Arial" w:hAnsi="Arial" w:cs="Arial"/>
          <w:color w:val="000000"/>
          <w:sz w:val="20"/>
          <w:szCs w:val="20"/>
        </w:rPr>
        <w:t xml:space="preserve">1%. </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В закладі організовано 100% забезпечення безоплатним харчуванням для дітей пільгових категорій: Категорія 1( 24.00 грн) : діти -сироти та позбавлені батьківського піклування ; діти з особливими освітніми потребами, які навчаються в інклюзивних класах; учні 1-4 класів із сімей, які отримують допомогу відповідно до Закону України «Про державну допомогу малозабезпече</w:t>
      </w:r>
      <w:r w:rsidR="00C95B5C">
        <w:rPr>
          <w:rFonts w:ascii="Arial" w:hAnsi="Arial" w:cs="Arial"/>
          <w:color w:val="000000"/>
          <w:sz w:val="20"/>
          <w:szCs w:val="20"/>
        </w:rPr>
        <w:t>ним сім’ям» ; Категорія 2 ( 24</w:t>
      </w:r>
      <w:r w:rsidRPr="00A32DC3">
        <w:rPr>
          <w:rFonts w:ascii="Arial" w:hAnsi="Arial" w:cs="Arial"/>
          <w:color w:val="000000"/>
          <w:sz w:val="20"/>
          <w:szCs w:val="20"/>
        </w:rPr>
        <w:t xml:space="preserve"> грн) : Діти учасників антитерористичної операції, операції об’єднаних сил та військовослужбовців, загиблих під час проведення АТО, ООС на сході України; Дітей з сімей вимушених переселенців з території південної та східної чпстин України; Учнів 5-11 класів із сімей, які отримують допомогу відповідно до Закону України «Про державну допомогу малозабезпеченим сім’ям» ; Дітей з багатодітних сімей, де виховується 3 та більше дітей; Дітей-інвалідів; Учнів 1-4 класів Вартість сніданку для даної категорії учнів у 2021-2022н.р. становила 22.00грн/день. Для отримання безоплатного харчування заступником директора оформлений повний пакет необхідних документів, список дітей затверджений рішенням виконкому Обухівської селищної рад</w:t>
      </w:r>
      <w:r w:rsidR="008C5A29">
        <w:rPr>
          <w:rFonts w:ascii="Arial" w:hAnsi="Arial" w:cs="Arial"/>
          <w:color w:val="000000"/>
          <w:sz w:val="20"/>
          <w:szCs w:val="20"/>
        </w:rPr>
        <w:t>и та наказами по закладу. В заклад</w:t>
      </w:r>
      <w:r w:rsidRPr="00A32DC3">
        <w:rPr>
          <w:rFonts w:ascii="Arial" w:hAnsi="Arial" w:cs="Arial"/>
          <w:color w:val="000000"/>
          <w:sz w:val="20"/>
          <w:szCs w:val="20"/>
        </w:rPr>
        <w:t>і організовано дієтичне харчування для учнів, які мають хронічні захворювання та рекомендації лікаря.</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Щодо кадрового забезпечення, то всі працівники харчоблоку мають стаж відповідної роботи, пройшли медогляд, щоденно засвідчують стан свого здоров’я.</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Впорядкована вся необхідна документація: бракеражні журнали, санітарні журнали, журнали приходу і видачі продуктів харчування, журнали здоров`я, журнали визначення температурного режиму холодильника.</w:t>
      </w:r>
    </w:p>
    <w:p w:rsidR="0023333B" w:rsidRPr="00A32DC3" w:rsidRDefault="0023333B" w:rsidP="0023333B">
      <w:pPr>
        <w:pStyle w:val="Style4"/>
        <w:tabs>
          <w:tab w:val="left" w:pos="418"/>
        </w:tabs>
        <w:ind w:left="526"/>
        <w:rPr>
          <w:rFonts w:ascii="Arial" w:hAnsi="Arial" w:cs="Arial"/>
          <w:color w:val="000000"/>
          <w:sz w:val="20"/>
          <w:szCs w:val="20"/>
        </w:rPr>
      </w:pP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У закладі на видному місці меню на день, яке оформлене відповідно до існуючих вимог (в наявності підписи відповідальних осіб).</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Харчування здійснюється згідно з погодженим графіком, за затвердженими списками на безкоштовні сніданки (учні 1-4 кл.) та безкоштовні обіди (діти пільгових категорій). Кожен вихователь, класний керівник веде облік відвідування учнів класу, що дає можливість щодня відстежити кількість учнів, охоплених харчуванням.</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Постачання продуктів харчування здійснюється 3 постачальниками відповідно до складених маршру</w:t>
      </w:r>
      <w:r w:rsidR="008C5A29">
        <w:rPr>
          <w:rFonts w:ascii="Arial" w:hAnsi="Arial" w:cs="Arial"/>
          <w:color w:val="000000"/>
          <w:sz w:val="20"/>
          <w:szCs w:val="20"/>
        </w:rPr>
        <w:t>тів і графіків та наданих закладом</w:t>
      </w:r>
      <w:r w:rsidRPr="00A32DC3">
        <w:rPr>
          <w:rFonts w:ascii="Arial" w:hAnsi="Arial" w:cs="Arial"/>
          <w:color w:val="000000"/>
          <w:sz w:val="20"/>
          <w:szCs w:val="20"/>
        </w:rPr>
        <w:t xml:space="preserve"> замовлень.</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 xml:space="preserve">Постачальними організаціями надано пакети документів для отримання дозволу на постачання продуктів харчування, санітарні паспорти на автотранспорт, санітарні книжки водіїв та експедиторів. Прийом продуктів проводиться медичною сестрою Пивоваровою Л.М., </w:t>
      </w:r>
      <w:r w:rsidRPr="00A32DC3">
        <w:rPr>
          <w:rFonts w:ascii="Arial" w:hAnsi="Arial" w:cs="Arial"/>
          <w:color w:val="000000"/>
          <w:sz w:val="20"/>
          <w:szCs w:val="20"/>
        </w:rPr>
        <w:lastRenderedPageBreak/>
        <w:t>кухарем Кучер Л.А. згідно з накладними при наявності сертифікатів, висновків державно-санітарно-епідеміологічної експертизи та маркувальних ярликів на овочеву продукцію та яйця. Строки постачання не порушуються.</w:t>
      </w:r>
    </w:p>
    <w:p w:rsidR="0023333B" w:rsidRPr="00A32DC3" w:rsidRDefault="0023333B" w:rsidP="0023333B">
      <w:pPr>
        <w:pStyle w:val="Style4"/>
        <w:tabs>
          <w:tab w:val="left" w:pos="418"/>
        </w:tabs>
        <w:ind w:left="526"/>
        <w:rPr>
          <w:rFonts w:ascii="Arial" w:hAnsi="Arial" w:cs="Arial"/>
          <w:color w:val="000000"/>
          <w:sz w:val="20"/>
          <w:szCs w:val="20"/>
        </w:rPr>
      </w:pPr>
      <w:r w:rsidRPr="00A32DC3">
        <w:rPr>
          <w:rFonts w:ascii="Arial" w:hAnsi="Arial" w:cs="Arial"/>
          <w:color w:val="000000"/>
          <w:sz w:val="20"/>
          <w:szCs w:val="20"/>
        </w:rPr>
        <w:t>Якість продуктів у день надходження та готової їжі щодня перевіряється і оцінюється бракеражною комісією, про що свідчать записи у відповідних журналах. Шкільна їдальні закладу відповідає санітарно-гігієнічним вимогам, має належний естетичний вигляд. Заклад працює над впроваджує програми ХАСП.</w:t>
      </w:r>
    </w:p>
    <w:p w:rsidR="0023333B" w:rsidRPr="00A32DC3" w:rsidRDefault="0023333B" w:rsidP="0023333B">
      <w:pPr>
        <w:pStyle w:val="Style4"/>
        <w:widowControl/>
        <w:tabs>
          <w:tab w:val="left" w:pos="418"/>
        </w:tabs>
        <w:spacing w:line="276" w:lineRule="auto"/>
        <w:ind w:left="526" w:firstLine="0"/>
        <w:rPr>
          <w:rFonts w:ascii="Arial" w:hAnsi="Arial" w:cs="Arial"/>
          <w:color w:val="000000"/>
          <w:sz w:val="20"/>
          <w:szCs w:val="20"/>
        </w:rPr>
      </w:pPr>
      <w:r w:rsidRPr="00A32DC3">
        <w:rPr>
          <w:rFonts w:ascii="Arial" w:hAnsi="Arial" w:cs="Arial"/>
          <w:color w:val="000000"/>
          <w:sz w:val="20"/>
          <w:szCs w:val="20"/>
        </w:rPr>
        <w:t>Матеріально-технічний стан харчоблоку задовільний, технологічне зношене обладнання та меблі поступово оновлюються, але є необхідною заміна кухонного, столового посуду та столового приладдя.</w:t>
      </w:r>
    </w:p>
    <w:p w:rsidR="00C2208F" w:rsidRDefault="00C2208F" w:rsidP="000C1EA9">
      <w:pPr>
        <w:spacing w:after="295" w:line="240" w:lineRule="auto"/>
        <w:rPr>
          <w:rFonts w:ascii="Arial" w:eastAsia="Times New Roman" w:hAnsi="Arial" w:cs="Arial"/>
          <w:color w:val="212121"/>
          <w:sz w:val="20"/>
          <w:szCs w:val="20"/>
          <w:lang w:eastAsia="ru-RU"/>
        </w:rPr>
      </w:pPr>
    </w:p>
    <w:p w:rsidR="00C2208F" w:rsidRPr="000C1EA9" w:rsidRDefault="00C2208F" w:rsidP="000C1EA9">
      <w:pPr>
        <w:spacing w:after="295" w:line="240" w:lineRule="auto"/>
        <w:rPr>
          <w:rFonts w:ascii="Arial" w:eastAsia="Times New Roman" w:hAnsi="Arial" w:cs="Arial"/>
          <w:color w:val="212121"/>
          <w:sz w:val="20"/>
          <w:szCs w:val="20"/>
          <w:lang w:eastAsia="ru-RU"/>
        </w:rPr>
      </w:pPr>
    </w:p>
    <w:p w:rsidR="000C1EA9" w:rsidRPr="00A32DC3" w:rsidRDefault="00D6775F" w:rsidP="000C1EA9">
      <w:pPr>
        <w:spacing w:after="0" w:line="295" w:lineRule="atLeast"/>
        <w:outlineLvl w:val="2"/>
        <w:rPr>
          <w:rFonts w:ascii="Arial" w:eastAsia="Times New Roman" w:hAnsi="Arial" w:cs="Arial"/>
          <w:b/>
          <w:bCs/>
          <w:color w:val="1E7187"/>
          <w:lang w:eastAsia="ru-RU"/>
        </w:rPr>
      </w:pPr>
      <w:r>
        <w:rPr>
          <w:rFonts w:ascii="Arial" w:eastAsia="Times New Roman" w:hAnsi="Arial" w:cs="Arial"/>
          <w:b/>
          <w:bCs/>
          <w:color w:val="1E7187"/>
          <w:lang w:eastAsia="ru-RU"/>
        </w:rPr>
        <w:t>6. Освітня робота в закладі освіти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Відповідно до річного пла</w:t>
      </w:r>
      <w:r w:rsidR="00330AE1">
        <w:rPr>
          <w:rFonts w:ascii="Arial" w:eastAsia="Times New Roman" w:hAnsi="Arial" w:cs="Arial"/>
          <w:color w:val="212121"/>
          <w:sz w:val="20"/>
          <w:szCs w:val="20"/>
          <w:lang w:eastAsia="ru-RU"/>
        </w:rPr>
        <w:t>ну роботи закладу у 2021-2022 навчальному році</w:t>
      </w:r>
      <w:r w:rsidRPr="000C1EA9">
        <w:rPr>
          <w:rFonts w:ascii="Arial" w:eastAsia="Times New Roman" w:hAnsi="Arial" w:cs="Arial"/>
          <w:color w:val="212121"/>
          <w:sz w:val="20"/>
          <w:szCs w:val="20"/>
          <w:lang w:eastAsia="ru-RU"/>
        </w:rPr>
        <w:t xml:space="preserve"> пе</w:t>
      </w:r>
      <w:r w:rsidR="00330AE1">
        <w:rPr>
          <w:rFonts w:ascii="Arial" w:eastAsia="Times New Roman" w:hAnsi="Arial" w:cs="Arial"/>
          <w:color w:val="212121"/>
          <w:sz w:val="20"/>
          <w:szCs w:val="20"/>
          <w:lang w:eastAsia="ru-RU"/>
        </w:rPr>
        <w:t>дагогічний колектив працював відпові</w:t>
      </w:r>
      <w:r w:rsidRPr="000C1EA9">
        <w:rPr>
          <w:rFonts w:ascii="Arial" w:eastAsia="Times New Roman" w:hAnsi="Arial" w:cs="Arial"/>
          <w:color w:val="212121"/>
          <w:sz w:val="20"/>
          <w:szCs w:val="20"/>
          <w:lang w:eastAsia="ru-RU"/>
        </w:rPr>
        <w:t>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 У 2021-2022 навчальному році педагогічний колектив працював над науково-методичн</w:t>
      </w:r>
      <w:r w:rsidR="00330AE1">
        <w:rPr>
          <w:rFonts w:ascii="Arial" w:eastAsia="Times New Roman" w:hAnsi="Arial" w:cs="Arial"/>
          <w:color w:val="212121"/>
          <w:sz w:val="20"/>
          <w:szCs w:val="20"/>
          <w:lang w:eastAsia="ru-RU"/>
        </w:rPr>
        <w:t>ою проблемою “Формування конкурентноспроможного випускника на засадах дитиноцент</w:t>
      </w:r>
      <w:r w:rsidR="00330AE1">
        <w:rPr>
          <w:rFonts w:ascii="Arial" w:eastAsia="Times New Roman" w:hAnsi="Arial" w:cs="Arial"/>
          <w:color w:val="212121"/>
          <w:sz w:val="20"/>
          <w:szCs w:val="20"/>
          <w:lang w:val="uk-UA" w:eastAsia="ru-RU"/>
        </w:rPr>
        <w:t>р</w:t>
      </w:r>
      <w:r w:rsidR="00330AE1">
        <w:rPr>
          <w:rFonts w:ascii="Arial" w:eastAsia="Times New Roman" w:hAnsi="Arial" w:cs="Arial"/>
          <w:color w:val="212121"/>
          <w:sz w:val="20"/>
          <w:szCs w:val="20"/>
          <w:lang w:eastAsia="ru-RU"/>
        </w:rPr>
        <w:t>изму</w:t>
      </w:r>
      <w:r w:rsidRPr="000C1EA9">
        <w:rPr>
          <w:rFonts w:ascii="Arial" w:eastAsia="Times New Roman" w:hAnsi="Arial" w:cs="Arial"/>
          <w:color w:val="212121"/>
          <w:sz w:val="20"/>
          <w:szCs w:val="20"/>
          <w:lang w:eastAsia="ru-RU"/>
        </w:rPr>
        <w:t>”. Розв</w:t>
      </w:r>
      <w:r w:rsidR="00330AE1">
        <w:rPr>
          <w:rFonts w:ascii="Arial" w:eastAsia="Times New Roman" w:hAnsi="Arial" w:cs="Arial"/>
          <w:color w:val="212121"/>
          <w:sz w:val="20"/>
          <w:szCs w:val="20"/>
          <w:lang w:eastAsia="ru-RU"/>
        </w:rPr>
        <w:t>’язання проблеми і завдань закладу освіти</w:t>
      </w:r>
      <w:r w:rsidRPr="000C1EA9">
        <w:rPr>
          <w:rFonts w:ascii="Arial" w:eastAsia="Times New Roman" w:hAnsi="Arial" w:cs="Arial"/>
          <w:color w:val="212121"/>
          <w:sz w:val="20"/>
          <w:szCs w:val="20"/>
          <w:lang w:eastAsia="ru-RU"/>
        </w:rPr>
        <w:t>, затверджених на навчальний рік, дозволило шкільному колективу досягти певних успіхів у забезпеченні якості освітніх послуг, створенні умов для навчання і виховання учнів.</w:t>
      </w:r>
    </w:p>
    <w:p w:rsidR="000C1EA9" w:rsidRPr="000C1EA9" w:rsidRDefault="00330AE1"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 xml:space="preserve">Особливістю 2021-2022 навчального року </w:t>
      </w:r>
      <w:r w:rsidR="000C1EA9" w:rsidRPr="000C1EA9">
        <w:rPr>
          <w:rFonts w:ascii="Arial" w:eastAsia="Times New Roman" w:hAnsi="Arial" w:cs="Arial"/>
          <w:color w:val="212121"/>
          <w:sz w:val="20"/>
          <w:szCs w:val="20"/>
          <w:lang w:eastAsia="ru-RU"/>
        </w:rPr>
        <w:t xml:space="preserve"> у закладі була організація освітнього процесу в умовах дотримання протиепідемічних заходів у зв’язку з поширенням коронавірусної хвороби COVID - 19. Затверджено “Типовий порядок організації освітнього процесу</w:t>
      </w:r>
      <w:r>
        <w:rPr>
          <w:rFonts w:ascii="Arial" w:eastAsia="Times New Roman" w:hAnsi="Arial" w:cs="Arial"/>
          <w:color w:val="212121"/>
          <w:sz w:val="20"/>
          <w:szCs w:val="20"/>
          <w:lang w:eastAsia="ru-RU"/>
        </w:rPr>
        <w:t xml:space="preserve"> в Обухівському ліцеї в 2021-2022 навчальному році</w:t>
      </w:r>
      <w:r w:rsidR="000C1EA9" w:rsidRPr="000C1EA9">
        <w:rPr>
          <w:rFonts w:ascii="Arial" w:eastAsia="Times New Roman" w:hAnsi="Arial" w:cs="Arial"/>
          <w:color w:val="212121"/>
          <w:sz w:val="20"/>
          <w:szCs w:val="20"/>
          <w:lang w:eastAsia="ru-RU"/>
        </w:rPr>
        <w:t xml:space="preserve"> в період карантину у зв’язку з поширенням коронавірусної хвороби COVID - 19” та інтерактивну платформу для організації дис</w:t>
      </w:r>
      <w:r>
        <w:rPr>
          <w:rFonts w:ascii="Arial" w:eastAsia="Times New Roman" w:hAnsi="Arial" w:cs="Arial"/>
          <w:color w:val="212121"/>
          <w:sz w:val="20"/>
          <w:szCs w:val="20"/>
          <w:lang w:eastAsia="ru-RU"/>
        </w:rPr>
        <w:t>танційного навчання учнів у заклад</w:t>
      </w:r>
      <w:r w:rsidR="000C1EA9" w:rsidRPr="000C1EA9">
        <w:rPr>
          <w:rFonts w:ascii="Arial" w:eastAsia="Times New Roman" w:hAnsi="Arial" w:cs="Arial"/>
          <w:color w:val="212121"/>
          <w:sz w:val="20"/>
          <w:szCs w:val="20"/>
          <w:lang w:eastAsia="ru-RU"/>
        </w:rPr>
        <w:t>і - обліковий запис GSmitе fon education, що є пакетом спеціальних хмарних програм забезпечення й інструкцій, які дозволяють вчителеві й учням спілкуватися і спільно працювати де завгодно та на будь-яких пристроях.</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 першому семестрі учні 1-11 к</w:t>
      </w:r>
      <w:r w:rsidR="00330AE1">
        <w:rPr>
          <w:rFonts w:ascii="Arial" w:eastAsia="Times New Roman" w:hAnsi="Arial" w:cs="Arial"/>
          <w:color w:val="212121"/>
          <w:sz w:val="20"/>
          <w:szCs w:val="20"/>
          <w:lang w:eastAsia="ru-RU"/>
        </w:rPr>
        <w:t xml:space="preserve">ласів навчалися </w:t>
      </w:r>
      <w:r w:rsidR="00330AE1">
        <w:rPr>
          <w:rFonts w:ascii="Arial" w:eastAsia="Times New Roman" w:hAnsi="Arial" w:cs="Arial"/>
          <w:color w:val="212121"/>
          <w:sz w:val="20"/>
          <w:szCs w:val="20"/>
          <w:lang w:val="uk-UA" w:eastAsia="ru-RU"/>
        </w:rPr>
        <w:t>очно-</w:t>
      </w:r>
      <w:r w:rsidR="00330AE1">
        <w:rPr>
          <w:rFonts w:ascii="Arial" w:eastAsia="Times New Roman" w:hAnsi="Arial" w:cs="Arial"/>
          <w:color w:val="212121"/>
          <w:sz w:val="20"/>
          <w:szCs w:val="20"/>
          <w:lang w:eastAsia="ru-RU"/>
        </w:rPr>
        <w:t>дистанційно</w:t>
      </w:r>
      <w:r w:rsidR="00330AE1">
        <w:rPr>
          <w:rFonts w:ascii="Arial" w:eastAsia="Times New Roman" w:hAnsi="Arial" w:cs="Arial"/>
          <w:color w:val="212121"/>
          <w:sz w:val="20"/>
          <w:szCs w:val="20"/>
          <w:lang w:val="uk-UA" w:eastAsia="ru-RU"/>
        </w:rPr>
        <w:t xml:space="preserve"> (змішана система)</w:t>
      </w:r>
      <w:r w:rsidR="00330AE1">
        <w:rPr>
          <w:rFonts w:ascii="Arial" w:eastAsia="Times New Roman" w:hAnsi="Arial" w:cs="Arial"/>
          <w:color w:val="212121"/>
          <w:sz w:val="20"/>
          <w:szCs w:val="20"/>
          <w:lang w:eastAsia="ru-RU"/>
        </w:rPr>
        <w:t xml:space="preserve"> з 26. 10.2021 р. по </w:t>
      </w:r>
      <w:r w:rsidRPr="000C1EA9">
        <w:rPr>
          <w:rFonts w:ascii="Arial" w:eastAsia="Times New Roman" w:hAnsi="Arial" w:cs="Arial"/>
          <w:color w:val="212121"/>
          <w:sz w:val="20"/>
          <w:szCs w:val="20"/>
          <w:lang w:eastAsia="ru-RU"/>
        </w:rPr>
        <w:t>2</w:t>
      </w:r>
      <w:r w:rsidR="00330AE1">
        <w:rPr>
          <w:rFonts w:ascii="Arial" w:eastAsia="Times New Roman" w:hAnsi="Arial" w:cs="Arial"/>
          <w:color w:val="212121"/>
          <w:sz w:val="20"/>
          <w:szCs w:val="20"/>
          <w:lang w:val="uk-UA" w:eastAsia="ru-RU"/>
        </w:rPr>
        <w:t>4</w:t>
      </w:r>
      <w:r w:rsidR="00330AE1">
        <w:rPr>
          <w:rFonts w:ascii="Arial" w:eastAsia="Times New Roman" w:hAnsi="Arial" w:cs="Arial"/>
          <w:color w:val="212121"/>
          <w:sz w:val="20"/>
          <w:szCs w:val="20"/>
          <w:lang w:eastAsia="ru-RU"/>
        </w:rPr>
        <w:t>.12.2021р. та в другому семестрі з 24. 02.2022 по 25 .05</w:t>
      </w:r>
      <w:r w:rsidRPr="000C1EA9">
        <w:rPr>
          <w:rFonts w:ascii="Arial" w:eastAsia="Times New Roman" w:hAnsi="Arial" w:cs="Arial"/>
          <w:color w:val="212121"/>
          <w:sz w:val="20"/>
          <w:szCs w:val="20"/>
          <w:lang w:eastAsia="ru-RU"/>
        </w:rPr>
        <w:t>. 2022 (5 - 11 кла</w:t>
      </w:r>
      <w:r w:rsidR="00330AE1">
        <w:rPr>
          <w:rFonts w:ascii="Arial" w:eastAsia="Times New Roman" w:hAnsi="Arial" w:cs="Arial"/>
          <w:color w:val="212121"/>
          <w:sz w:val="20"/>
          <w:szCs w:val="20"/>
          <w:lang w:eastAsia="ru-RU"/>
        </w:rPr>
        <w:t>си),</w:t>
      </w:r>
      <w:r w:rsidR="00330AE1">
        <w:rPr>
          <w:rFonts w:ascii="Arial" w:eastAsia="Times New Roman" w:hAnsi="Arial" w:cs="Arial"/>
          <w:color w:val="212121"/>
          <w:sz w:val="20"/>
          <w:szCs w:val="20"/>
          <w:lang w:val="uk-UA" w:eastAsia="ru-RU"/>
        </w:rPr>
        <w:t xml:space="preserve"> </w:t>
      </w:r>
      <w:r w:rsidRPr="000C1EA9">
        <w:rPr>
          <w:rFonts w:ascii="Arial" w:eastAsia="Times New Roman" w:hAnsi="Arial" w:cs="Arial"/>
          <w:color w:val="212121"/>
          <w:sz w:val="20"/>
          <w:szCs w:val="20"/>
          <w:lang w:eastAsia="ru-RU"/>
        </w:rPr>
        <w:t>(1 - 4 класи).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Надзвичайною особливіс</w:t>
      </w:r>
      <w:r w:rsidR="00330AE1">
        <w:rPr>
          <w:rFonts w:ascii="Arial" w:eastAsia="Times New Roman" w:hAnsi="Arial" w:cs="Arial"/>
          <w:color w:val="212121"/>
          <w:sz w:val="20"/>
          <w:szCs w:val="20"/>
          <w:lang w:eastAsia="ru-RU"/>
        </w:rPr>
        <w:t>тю роботи закладу у 2021-2022 навчального року</w:t>
      </w:r>
      <w:r w:rsidRPr="000C1EA9">
        <w:rPr>
          <w:rFonts w:ascii="Arial" w:eastAsia="Times New Roman" w:hAnsi="Arial" w:cs="Arial"/>
          <w:color w:val="212121"/>
          <w:sz w:val="20"/>
          <w:szCs w:val="20"/>
          <w:lang w:eastAsia="ru-RU"/>
        </w:rPr>
        <w:t xml:space="preserve"> було проведення освітнього процесу в умовах воєнного стану, введеного Указом Президента України від 24 лютого 2022 року № 64/2022, викликаного початком повномасштабної російсько-української війни. Міністерство освіти і науки України листом від 25.02.2022 №1.3276/22 рекомендувало тимчасово призупи</w:t>
      </w:r>
      <w:r w:rsidR="00C078F6">
        <w:rPr>
          <w:rFonts w:ascii="Arial" w:eastAsia="Times New Roman" w:hAnsi="Arial" w:cs="Arial"/>
          <w:color w:val="212121"/>
          <w:sz w:val="20"/>
          <w:szCs w:val="20"/>
          <w:lang w:eastAsia="ru-RU"/>
        </w:rPr>
        <w:t>нити освітній процес.Тому у заклад</w:t>
      </w:r>
      <w:r w:rsidR="00B336AD">
        <w:rPr>
          <w:rFonts w:ascii="Arial" w:eastAsia="Times New Roman" w:hAnsi="Arial" w:cs="Arial"/>
          <w:color w:val="212121"/>
          <w:sz w:val="20"/>
          <w:szCs w:val="20"/>
          <w:lang w:eastAsia="ru-RU"/>
        </w:rPr>
        <w:t>і було видано наказ від 24</w:t>
      </w:r>
      <w:r w:rsidRPr="000C1EA9">
        <w:rPr>
          <w:rFonts w:ascii="Arial" w:eastAsia="Times New Roman" w:hAnsi="Arial" w:cs="Arial"/>
          <w:color w:val="212121"/>
          <w:sz w:val="20"/>
          <w:szCs w:val="20"/>
          <w:lang w:eastAsia="ru-RU"/>
        </w:rPr>
        <w:t>.02.2022 №</w:t>
      </w:r>
      <w:r w:rsidR="00B336AD" w:rsidRPr="00B336AD">
        <w:rPr>
          <w:rFonts w:ascii="Arial" w:eastAsia="Times New Roman" w:hAnsi="Arial" w:cs="Arial"/>
          <w:color w:val="212121"/>
          <w:sz w:val="20"/>
          <w:szCs w:val="20"/>
          <w:lang w:eastAsia="ru-RU"/>
        </w:rPr>
        <w:t>26-ор</w:t>
      </w:r>
      <w:r w:rsidR="00B336AD">
        <w:rPr>
          <w:rFonts w:ascii="Arial" w:eastAsia="Times New Roman" w:hAnsi="Arial" w:cs="Arial"/>
          <w:color w:val="212121"/>
          <w:sz w:val="20"/>
          <w:szCs w:val="20"/>
          <w:lang w:eastAsia="ru-RU"/>
        </w:rPr>
        <w:t xml:space="preserve"> “Про перевід учнів на дистанційну</w:t>
      </w:r>
      <w:r w:rsidR="00B336AD">
        <w:rPr>
          <w:rFonts w:ascii="Arial" w:eastAsia="Times New Roman" w:hAnsi="Arial" w:cs="Arial"/>
          <w:color w:val="212121"/>
          <w:sz w:val="20"/>
          <w:szCs w:val="20"/>
          <w:lang w:val="uk-UA" w:eastAsia="ru-RU"/>
        </w:rPr>
        <w:t xml:space="preserve"> форму навчання у зв’язку з військовою загрозою</w:t>
      </w:r>
      <w:proofErr w:type="gramStart"/>
      <w:r w:rsidR="00CE39F8">
        <w:rPr>
          <w:rFonts w:ascii="Arial" w:eastAsia="Times New Roman" w:hAnsi="Arial" w:cs="Arial"/>
          <w:color w:val="212121"/>
          <w:sz w:val="20"/>
          <w:szCs w:val="20"/>
          <w:lang w:eastAsia="ru-RU"/>
        </w:rPr>
        <w:t>” .</w:t>
      </w:r>
      <w:proofErr w:type="gramEnd"/>
      <w:r w:rsidR="00CE39F8">
        <w:rPr>
          <w:rFonts w:ascii="Arial" w:eastAsia="Times New Roman" w:hAnsi="Arial" w:cs="Arial"/>
          <w:color w:val="212121"/>
          <w:sz w:val="20"/>
          <w:szCs w:val="20"/>
          <w:lang w:eastAsia="ru-RU"/>
        </w:rPr>
        <w:t xml:space="preserve"> І з 24 лютого</w:t>
      </w:r>
      <w:r w:rsidRPr="000C1EA9">
        <w:rPr>
          <w:rFonts w:ascii="Arial" w:eastAsia="Times New Roman" w:hAnsi="Arial" w:cs="Arial"/>
          <w:color w:val="212121"/>
          <w:sz w:val="20"/>
          <w:szCs w:val="20"/>
          <w:lang w:eastAsia="ru-RU"/>
        </w:rPr>
        <w:t xml:space="preserve"> і до завершення навчального року освітній процес у закладі відбувався з використанням дистанційних форм навчання. Використовувалися всі наявні ресурси, у тому числі “Всеукраїнський розклад “— ресурс, на якому зібрано та упорядковано в щоденний розклад посилання на віртуальні навчальні матеріали “Всеукраїнської школи онлайн”, підручники, психологічні хвилинки, руханки.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Для учнів з числа тимчасово</w:t>
      </w:r>
      <w:r w:rsidR="00C078F6">
        <w:rPr>
          <w:rFonts w:ascii="Arial" w:eastAsia="Times New Roman" w:hAnsi="Arial" w:cs="Arial"/>
          <w:color w:val="212121"/>
          <w:sz w:val="20"/>
          <w:szCs w:val="20"/>
          <w:lang w:eastAsia="ru-RU"/>
        </w:rPr>
        <w:t xml:space="preserve"> внутрішньо переміщених осіб (</w:t>
      </w:r>
      <w:r w:rsidR="00C078F6">
        <w:rPr>
          <w:rFonts w:ascii="Arial" w:eastAsia="Times New Roman" w:hAnsi="Arial" w:cs="Arial"/>
          <w:color w:val="212121"/>
          <w:sz w:val="20"/>
          <w:szCs w:val="20"/>
          <w:lang w:val="uk-UA" w:eastAsia="ru-RU"/>
        </w:rPr>
        <w:t>33</w:t>
      </w:r>
      <w:r w:rsidR="00C078F6">
        <w:rPr>
          <w:rFonts w:ascii="Arial" w:eastAsia="Times New Roman" w:hAnsi="Arial" w:cs="Arial"/>
          <w:color w:val="212121"/>
          <w:sz w:val="20"/>
          <w:szCs w:val="20"/>
          <w:lang w:eastAsia="ru-RU"/>
        </w:rPr>
        <w:t xml:space="preserve"> дитини) у нашому закладі </w:t>
      </w:r>
      <w:r w:rsidRPr="000C1EA9">
        <w:rPr>
          <w:rFonts w:ascii="Arial" w:eastAsia="Times New Roman" w:hAnsi="Arial" w:cs="Arial"/>
          <w:color w:val="212121"/>
          <w:sz w:val="20"/>
          <w:szCs w:val="20"/>
          <w:lang w:eastAsia="ru-RU"/>
        </w:rPr>
        <w:t>було організовано навчання за заявою одного з батьків. У кінці навчального року цим учням на їх прохання було видано супровідний лист із результатами навчання.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Незважаючи на усю складність освітнього </w:t>
      </w:r>
      <w:r w:rsidR="00C078F6">
        <w:rPr>
          <w:rFonts w:ascii="Arial" w:eastAsia="Times New Roman" w:hAnsi="Arial" w:cs="Arial"/>
          <w:color w:val="212121"/>
          <w:sz w:val="20"/>
          <w:szCs w:val="20"/>
          <w:lang w:eastAsia="ru-RU"/>
        </w:rPr>
        <w:t xml:space="preserve">процесу у 2021-2022 навчального року </w:t>
      </w:r>
      <w:r w:rsidRPr="000C1EA9">
        <w:rPr>
          <w:rFonts w:ascii="Arial" w:eastAsia="Times New Roman" w:hAnsi="Arial" w:cs="Arial"/>
          <w:color w:val="212121"/>
          <w:sz w:val="20"/>
          <w:szCs w:val="20"/>
          <w:lang w:eastAsia="ru-RU"/>
        </w:rPr>
        <w:t>освітні навчальні програми виконані повністю.</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Усі педагогічні працівники закладу активно працювали у пр</w:t>
      </w:r>
      <w:r w:rsidR="00C078F6">
        <w:rPr>
          <w:rFonts w:ascii="Arial" w:eastAsia="Times New Roman" w:hAnsi="Arial" w:cs="Arial"/>
          <w:color w:val="212121"/>
          <w:sz w:val="20"/>
          <w:szCs w:val="20"/>
          <w:lang w:eastAsia="ru-RU"/>
        </w:rPr>
        <w:t xml:space="preserve">офесійних </w:t>
      </w:r>
      <w:proofErr w:type="gramStart"/>
      <w:r w:rsidR="00C078F6">
        <w:rPr>
          <w:rFonts w:ascii="Arial" w:eastAsia="Times New Roman" w:hAnsi="Arial" w:cs="Arial"/>
          <w:color w:val="212121"/>
          <w:sz w:val="20"/>
          <w:szCs w:val="20"/>
          <w:lang w:eastAsia="ru-RU"/>
        </w:rPr>
        <w:t>спільнотах.</w:t>
      </w:r>
      <w:r w:rsidRPr="000C1EA9">
        <w:rPr>
          <w:rFonts w:ascii="Arial" w:eastAsia="Times New Roman" w:hAnsi="Arial" w:cs="Arial"/>
          <w:color w:val="212121"/>
          <w:sz w:val="20"/>
          <w:szCs w:val="20"/>
          <w:lang w:eastAsia="ru-RU"/>
        </w:rPr>
        <w:t>.</w:t>
      </w:r>
      <w:proofErr w:type="gramEnd"/>
    </w:p>
    <w:p w:rsidR="000C1EA9" w:rsidRPr="000C1EA9" w:rsidRDefault="00C078F6"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lastRenderedPageBreak/>
        <w:t>Протягом року у заклад</w:t>
      </w:r>
      <w:r w:rsidR="000C1EA9" w:rsidRPr="000C1EA9">
        <w:rPr>
          <w:rFonts w:ascii="Arial" w:eastAsia="Times New Roman" w:hAnsi="Arial" w:cs="Arial"/>
          <w:color w:val="212121"/>
          <w:sz w:val="20"/>
          <w:szCs w:val="20"/>
          <w:lang w:eastAsia="ru-RU"/>
        </w:rPr>
        <w:t>і діяло 4 методичних об’єднання: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методичне об’єднання вчителів почат</w:t>
      </w:r>
      <w:r w:rsidR="00C078F6">
        <w:rPr>
          <w:rFonts w:ascii="Arial" w:eastAsia="Times New Roman" w:hAnsi="Arial" w:cs="Arial"/>
          <w:color w:val="212121"/>
          <w:sz w:val="20"/>
          <w:szCs w:val="20"/>
          <w:lang w:eastAsia="ru-RU"/>
        </w:rPr>
        <w:t>кових класів (керівник Коваленко Н.В</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методичне об’єднання вчителів природничо-математич</w:t>
      </w:r>
      <w:r w:rsidR="00C078F6">
        <w:rPr>
          <w:rFonts w:ascii="Arial" w:eastAsia="Times New Roman" w:hAnsi="Arial" w:cs="Arial"/>
          <w:color w:val="212121"/>
          <w:sz w:val="20"/>
          <w:szCs w:val="20"/>
          <w:lang w:eastAsia="ru-RU"/>
        </w:rPr>
        <w:t>ного циклу (керівник Ткаченко О.І</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методичне об’єднання вчителів суспільно-гуманіта</w:t>
      </w:r>
      <w:r w:rsidR="00C078F6">
        <w:rPr>
          <w:rFonts w:ascii="Arial" w:eastAsia="Times New Roman" w:hAnsi="Arial" w:cs="Arial"/>
          <w:color w:val="212121"/>
          <w:sz w:val="20"/>
          <w:szCs w:val="20"/>
          <w:lang w:eastAsia="ru-RU"/>
        </w:rPr>
        <w:t>рного циклу (керівник Шевченко Т. О</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методичне об’єднання класних керівників</w:t>
      </w:r>
      <w:r w:rsidR="00C078F6">
        <w:rPr>
          <w:rFonts w:ascii="Arial" w:eastAsia="Times New Roman" w:hAnsi="Arial" w:cs="Arial"/>
          <w:color w:val="212121"/>
          <w:sz w:val="20"/>
          <w:szCs w:val="20"/>
          <w:lang w:eastAsia="ru-RU"/>
        </w:rPr>
        <w:t xml:space="preserve"> (керівник Гладка Т.І</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Кожне з методичних об’єднань проводило засідання згідно попередньо складеного </w:t>
      </w:r>
      <w:proofErr w:type="gramStart"/>
      <w:r w:rsidRPr="000C1EA9">
        <w:rPr>
          <w:rFonts w:ascii="Arial" w:eastAsia="Times New Roman" w:hAnsi="Arial" w:cs="Arial"/>
          <w:color w:val="212121"/>
          <w:sz w:val="20"/>
          <w:szCs w:val="20"/>
          <w:lang w:eastAsia="ru-RU"/>
        </w:rPr>
        <w:t>графіка ,</w:t>
      </w:r>
      <w:proofErr w:type="gramEnd"/>
      <w:r w:rsidRPr="000C1EA9">
        <w:rPr>
          <w:rFonts w:ascii="Arial" w:eastAsia="Times New Roman" w:hAnsi="Arial" w:cs="Arial"/>
          <w:color w:val="212121"/>
          <w:sz w:val="20"/>
          <w:szCs w:val="20"/>
          <w:lang w:eastAsia="ru-RU"/>
        </w:rPr>
        <w:t xml:space="preserve"> які охоплювали актуальні питання щодо організації та покращення </w:t>
      </w:r>
      <w:r w:rsidR="00C078F6">
        <w:rPr>
          <w:rFonts w:ascii="Arial" w:eastAsia="Times New Roman" w:hAnsi="Arial" w:cs="Arial"/>
          <w:color w:val="212121"/>
          <w:sz w:val="20"/>
          <w:szCs w:val="20"/>
          <w:lang w:eastAsia="ru-RU"/>
        </w:rPr>
        <w:t>якості освітнього процесу в заклад</w:t>
      </w:r>
      <w:r w:rsidRPr="000C1EA9">
        <w:rPr>
          <w:rFonts w:ascii="Arial" w:eastAsia="Times New Roman" w:hAnsi="Arial" w:cs="Arial"/>
          <w:color w:val="212121"/>
          <w:sz w:val="20"/>
          <w:szCs w:val="20"/>
          <w:lang w:eastAsia="ru-RU"/>
        </w:rPr>
        <w:t>і.</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Постійно проводилися консультації для педагогічних </w:t>
      </w:r>
      <w:r w:rsidR="00C078F6">
        <w:rPr>
          <w:rFonts w:ascii="Arial" w:eastAsia="Times New Roman" w:hAnsi="Arial" w:cs="Arial"/>
          <w:color w:val="212121"/>
          <w:sz w:val="20"/>
          <w:szCs w:val="20"/>
          <w:lang w:eastAsia="ru-RU"/>
        </w:rPr>
        <w:t>працівників адміністрацією ліцею</w:t>
      </w:r>
      <w:r w:rsidRPr="000C1EA9">
        <w:rPr>
          <w:rFonts w:ascii="Arial" w:eastAsia="Times New Roman" w:hAnsi="Arial" w:cs="Arial"/>
          <w:color w:val="212121"/>
          <w:sz w:val="20"/>
          <w:szCs w:val="20"/>
          <w:lang w:eastAsia="ru-RU"/>
        </w:rPr>
        <w:t>, керівниками шкільних методичних об’єднань з питань організації освітнього процесу, методичної роботи, ведення шкільної документації, використання під час планування та проведення уроків та позакласних заходів інновацій освіти.</w:t>
      </w:r>
    </w:p>
    <w:p w:rsidR="000C1EA9" w:rsidRPr="000C1EA9" w:rsidRDefault="00C078F6"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Протягом 2021-2022 навчального року</w:t>
      </w:r>
      <w:r w:rsidR="000C1EA9" w:rsidRPr="000C1EA9">
        <w:rPr>
          <w:rFonts w:ascii="Arial" w:eastAsia="Times New Roman" w:hAnsi="Arial" w:cs="Arial"/>
          <w:color w:val="212121"/>
          <w:sz w:val="20"/>
          <w:szCs w:val="20"/>
          <w:lang w:eastAsia="ru-RU"/>
        </w:rPr>
        <w:t xml:space="preserve"> належн</w:t>
      </w:r>
      <w:r>
        <w:rPr>
          <w:rFonts w:ascii="Arial" w:eastAsia="Times New Roman" w:hAnsi="Arial" w:cs="Arial"/>
          <w:color w:val="212121"/>
          <w:sz w:val="20"/>
          <w:szCs w:val="20"/>
          <w:lang w:eastAsia="ru-RU"/>
        </w:rPr>
        <w:t>а увага з боку керівництва ліцею</w:t>
      </w:r>
      <w:r w:rsidR="000C1EA9" w:rsidRPr="000C1EA9">
        <w:rPr>
          <w:rFonts w:ascii="Arial" w:eastAsia="Times New Roman" w:hAnsi="Arial" w:cs="Arial"/>
          <w:color w:val="212121"/>
          <w:sz w:val="20"/>
          <w:szCs w:val="20"/>
          <w:lang w:eastAsia="ru-RU"/>
        </w:rPr>
        <w:t xml:space="preserve">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Педагогічні працівники закладу постійно брали участь у онлайн вебінарах, </w:t>
      </w:r>
      <w:proofErr w:type="gramStart"/>
      <w:r w:rsidRPr="000C1EA9">
        <w:rPr>
          <w:rFonts w:ascii="Arial" w:eastAsia="Times New Roman" w:hAnsi="Arial" w:cs="Arial"/>
          <w:color w:val="212121"/>
          <w:sz w:val="20"/>
          <w:szCs w:val="20"/>
          <w:lang w:eastAsia="ru-RU"/>
        </w:rPr>
        <w:t>семінарах ,</w:t>
      </w:r>
      <w:proofErr w:type="gramEnd"/>
      <w:r w:rsidRPr="000C1EA9">
        <w:rPr>
          <w:rFonts w:ascii="Arial" w:eastAsia="Times New Roman" w:hAnsi="Arial" w:cs="Arial"/>
          <w:color w:val="212121"/>
          <w:sz w:val="20"/>
          <w:szCs w:val="20"/>
          <w:lang w:eastAsia="ru-RU"/>
        </w:rPr>
        <w:t xml:space="preserve"> тренінгах, конференціях.</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Згідно перспективного та річного графіка проходження курсов</w:t>
      </w:r>
      <w:r w:rsidR="00C904D9">
        <w:rPr>
          <w:rFonts w:ascii="Arial" w:eastAsia="Times New Roman" w:hAnsi="Arial" w:cs="Arial"/>
          <w:color w:val="212121"/>
          <w:sz w:val="20"/>
          <w:szCs w:val="20"/>
          <w:lang w:eastAsia="ru-RU"/>
        </w:rPr>
        <w:t>ої перепідготовки у 2021-2022 навчальному році на базі Дніпро</w:t>
      </w:r>
      <w:r w:rsidRPr="000C1EA9">
        <w:rPr>
          <w:rFonts w:ascii="Arial" w:eastAsia="Times New Roman" w:hAnsi="Arial" w:cs="Arial"/>
          <w:color w:val="212121"/>
          <w:sz w:val="20"/>
          <w:szCs w:val="20"/>
          <w:lang w:eastAsia="ru-RU"/>
        </w:rPr>
        <w:t>вської академії неперервної освіти курсову перепідготовку (дистанційно</w:t>
      </w:r>
      <w:r w:rsidR="00C904D9">
        <w:rPr>
          <w:rFonts w:ascii="Arial" w:eastAsia="Times New Roman" w:hAnsi="Arial" w:cs="Arial"/>
          <w:color w:val="212121"/>
          <w:sz w:val="20"/>
          <w:szCs w:val="20"/>
          <w:lang w:eastAsia="ru-RU"/>
        </w:rPr>
        <w:t>) пройшли вчителі: Джур В. Б</w:t>
      </w:r>
      <w:r w:rsidRPr="000C1EA9">
        <w:rPr>
          <w:rFonts w:ascii="Arial" w:eastAsia="Times New Roman" w:hAnsi="Arial" w:cs="Arial"/>
          <w:color w:val="212121"/>
          <w:sz w:val="20"/>
          <w:szCs w:val="20"/>
          <w:lang w:eastAsia="ru-RU"/>
        </w:rPr>
        <w:t>. (</w:t>
      </w:r>
      <w:r w:rsidR="00C904D9">
        <w:rPr>
          <w:rFonts w:ascii="Arial" w:eastAsia="Times New Roman" w:hAnsi="Arial" w:cs="Arial"/>
          <w:color w:val="212121"/>
          <w:sz w:val="20"/>
          <w:szCs w:val="20"/>
          <w:lang w:val="uk-UA" w:eastAsia="ru-RU"/>
        </w:rPr>
        <w:t>керівників закладів,</w:t>
      </w:r>
      <w:r w:rsidRPr="000C1EA9">
        <w:rPr>
          <w:rFonts w:ascii="Arial" w:eastAsia="Times New Roman" w:hAnsi="Arial" w:cs="Arial"/>
          <w:color w:val="212121"/>
          <w:sz w:val="20"/>
          <w:szCs w:val="20"/>
          <w:lang w:eastAsia="ru-RU"/>
        </w:rPr>
        <w:t>українська мова і література</w:t>
      </w:r>
      <w:r w:rsidR="00C904D9">
        <w:rPr>
          <w:rFonts w:ascii="Arial" w:eastAsia="Times New Roman" w:hAnsi="Arial" w:cs="Arial"/>
          <w:color w:val="212121"/>
          <w:sz w:val="20"/>
          <w:szCs w:val="20"/>
          <w:lang w:val="uk-UA" w:eastAsia="ru-RU"/>
        </w:rPr>
        <w:t>)</w:t>
      </w:r>
      <w:r w:rsidRPr="000C1EA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Говоруха Л.Г.(</w:t>
      </w:r>
      <w:r w:rsidRPr="000C1EA9">
        <w:rPr>
          <w:rFonts w:ascii="Arial" w:eastAsia="Times New Roman" w:hAnsi="Arial" w:cs="Arial"/>
          <w:color w:val="212121"/>
          <w:sz w:val="20"/>
          <w:szCs w:val="20"/>
          <w:lang w:eastAsia="ru-RU"/>
        </w:rPr>
        <w:t xml:space="preserve">зарубіжна література); </w:t>
      </w:r>
      <w:r w:rsidR="00C904D9">
        <w:rPr>
          <w:rFonts w:ascii="Arial" w:eastAsia="Times New Roman" w:hAnsi="Arial" w:cs="Arial"/>
          <w:color w:val="212121"/>
          <w:sz w:val="20"/>
          <w:szCs w:val="20"/>
          <w:lang w:val="uk-UA" w:eastAsia="ru-RU"/>
        </w:rPr>
        <w:t xml:space="preserve">Сенець О.В.( заступників директорів з НВР, фізика, математика),Гура Н.М., Лисенко С.М., Шевченко Т.О.( українська мова і література, зарубіжна література), </w:t>
      </w:r>
      <w:r w:rsidR="00C904D9">
        <w:rPr>
          <w:rFonts w:ascii="Arial" w:eastAsia="Times New Roman" w:hAnsi="Arial" w:cs="Arial"/>
          <w:color w:val="212121"/>
          <w:sz w:val="20"/>
          <w:szCs w:val="20"/>
          <w:lang w:eastAsia="ru-RU"/>
        </w:rPr>
        <w:t>Коваленко Н</w:t>
      </w:r>
      <w:r w:rsidRPr="000C1EA9">
        <w:rPr>
          <w:rFonts w:ascii="Arial" w:eastAsia="Times New Roman" w:hAnsi="Arial" w:cs="Arial"/>
          <w:color w:val="212121"/>
          <w:sz w:val="20"/>
          <w:szCs w:val="20"/>
          <w:lang w:eastAsia="ru-RU"/>
        </w:rPr>
        <w:t>.В</w:t>
      </w:r>
      <w:r w:rsidR="00C904D9">
        <w:rPr>
          <w:rFonts w:ascii="Arial" w:eastAsia="Times New Roman" w:hAnsi="Arial" w:cs="Arial"/>
          <w:color w:val="212121"/>
          <w:sz w:val="20"/>
          <w:szCs w:val="20"/>
          <w:lang w:eastAsia="ru-RU"/>
        </w:rPr>
        <w:t>. (початкові класи); Дьоміна А.О</w:t>
      </w:r>
      <w:r w:rsidRPr="000C1EA9">
        <w:rPr>
          <w:rFonts w:ascii="Arial" w:eastAsia="Times New Roman" w:hAnsi="Arial" w:cs="Arial"/>
          <w:color w:val="212121"/>
          <w:sz w:val="20"/>
          <w:szCs w:val="20"/>
          <w:lang w:eastAsia="ru-RU"/>
        </w:rPr>
        <w:t>.(мистецтво</w:t>
      </w:r>
      <w:r w:rsidR="00C904D9">
        <w:rPr>
          <w:rFonts w:ascii="Arial" w:eastAsia="Times New Roman" w:hAnsi="Arial" w:cs="Arial"/>
          <w:color w:val="212121"/>
          <w:sz w:val="20"/>
          <w:szCs w:val="20"/>
          <w:lang w:val="uk-UA" w:eastAsia="ru-RU"/>
        </w:rPr>
        <w:t>), Грунт М.А.( хімія</w:t>
      </w:r>
      <w:r w:rsidRPr="000C1EA9">
        <w:rPr>
          <w:rFonts w:ascii="Arial" w:eastAsia="Times New Roman" w:hAnsi="Arial" w:cs="Arial"/>
          <w:color w:val="212121"/>
          <w:sz w:val="20"/>
          <w:szCs w:val="20"/>
          <w:lang w:eastAsia="ru-RU"/>
        </w:rPr>
        <w:t>,</w:t>
      </w:r>
      <w:r w:rsidR="00C904D9">
        <w:rPr>
          <w:rFonts w:ascii="Arial" w:eastAsia="Times New Roman" w:hAnsi="Arial" w:cs="Arial"/>
          <w:color w:val="212121"/>
          <w:sz w:val="20"/>
          <w:szCs w:val="20"/>
          <w:lang w:eastAsia="ru-RU"/>
        </w:rPr>
        <w:t xml:space="preserve"> громадянська освіта), Гладка Т.І</w:t>
      </w:r>
      <w:r w:rsidRPr="000C1EA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(заступників директорів з ВР, математика, інформатика), Ільченко Л.П.</w:t>
      </w:r>
      <w:r w:rsidRPr="000C1EA9">
        <w:rPr>
          <w:rFonts w:ascii="Arial" w:eastAsia="Times New Roman" w:hAnsi="Arial" w:cs="Arial"/>
          <w:color w:val="212121"/>
          <w:sz w:val="20"/>
          <w:szCs w:val="20"/>
          <w:lang w:eastAsia="ru-RU"/>
        </w:rPr>
        <w:t>(обр</w:t>
      </w:r>
      <w:r w:rsidR="00C904D9">
        <w:rPr>
          <w:rFonts w:ascii="Arial" w:eastAsia="Times New Roman" w:hAnsi="Arial" w:cs="Arial"/>
          <w:color w:val="212121"/>
          <w:sz w:val="20"/>
          <w:szCs w:val="20"/>
          <w:lang w:eastAsia="ru-RU"/>
        </w:rPr>
        <w:t>азотворче мистецтво); П</w:t>
      </w:r>
      <w:r w:rsidR="00C904D9">
        <w:rPr>
          <w:rFonts w:ascii="Arial" w:eastAsia="Times New Roman" w:hAnsi="Arial" w:cs="Arial"/>
          <w:color w:val="212121"/>
          <w:sz w:val="20"/>
          <w:szCs w:val="20"/>
          <w:lang w:val="uk-UA" w:eastAsia="ru-RU"/>
        </w:rPr>
        <w:t>отоцька</w:t>
      </w:r>
      <w:r w:rsidR="00C904D9">
        <w:rPr>
          <w:rFonts w:ascii="Arial" w:eastAsia="Times New Roman" w:hAnsi="Arial" w:cs="Arial"/>
          <w:color w:val="212121"/>
          <w:sz w:val="20"/>
          <w:szCs w:val="20"/>
          <w:lang w:eastAsia="ru-RU"/>
        </w:rPr>
        <w:t xml:space="preserve"> А.Д</w:t>
      </w:r>
      <w:r w:rsidRPr="000C1EA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 Латушко О.М.</w:t>
      </w:r>
      <w:r w:rsidRPr="000C1EA9">
        <w:rPr>
          <w:rFonts w:ascii="Arial" w:eastAsia="Times New Roman" w:hAnsi="Arial" w:cs="Arial"/>
          <w:color w:val="212121"/>
          <w:sz w:val="20"/>
          <w:szCs w:val="20"/>
          <w:lang w:eastAsia="ru-RU"/>
        </w:rPr>
        <w:t>(історія,</w:t>
      </w:r>
      <w:r w:rsidR="00C904D9">
        <w:rPr>
          <w:rFonts w:ascii="Arial" w:eastAsia="Times New Roman" w:hAnsi="Arial" w:cs="Arial"/>
          <w:color w:val="212121"/>
          <w:sz w:val="20"/>
          <w:szCs w:val="20"/>
          <w:lang w:val="uk-UA" w:eastAsia="ru-RU"/>
        </w:rPr>
        <w:t xml:space="preserve"> правознавство),Ткаченко О.І.</w:t>
      </w:r>
      <w:r w:rsidRPr="000C1EA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w:t>
      </w:r>
      <w:r w:rsidR="00C904D9">
        <w:rPr>
          <w:rFonts w:ascii="Arial" w:eastAsia="Times New Roman" w:hAnsi="Arial" w:cs="Arial"/>
          <w:color w:val="212121"/>
          <w:sz w:val="20"/>
          <w:szCs w:val="20"/>
          <w:lang w:eastAsia="ru-RU"/>
        </w:rPr>
        <w:t>географія); Грек І.Є</w:t>
      </w:r>
      <w:r w:rsidRPr="000C1EA9">
        <w:rPr>
          <w:rFonts w:ascii="Arial" w:eastAsia="Times New Roman" w:hAnsi="Arial" w:cs="Arial"/>
          <w:color w:val="212121"/>
          <w:sz w:val="20"/>
          <w:szCs w:val="20"/>
          <w:lang w:eastAsia="ru-RU"/>
        </w:rPr>
        <w:t>. (педагог</w:t>
      </w:r>
      <w:r w:rsidR="00C904D9">
        <w:rPr>
          <w:rFonts w:ascii="Arial" w:eastAsia="Times New Roman" w:hAnsi="Arial" w:cs="Arial"/>
          <w:color w:val="212121"/>
          <w:sz w:val="20"/>
          <w:szCs w:val="20"/>
          <w:lang w:val="uk-UA" w:eastAsia="ru-RU"/>
        </w:rPr>
        <w:t>ів</w:t>
      </w:r>
      <w:r w:rsidRPr="000C1EA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eastAsia="ru-RU"/>
        </w:rPr>
        <w:t>–</w:t>
      </w:r>
      <w:r w:rsidRPr="000C1EA9">
        <w:rPr>
          <w:rFonts w:ascii="Arial" w:eastAsia="Times New Roman" w:hAnsi="Arial" w:cs="Arial"/>
          <w:color w:val="212121"/>
          <w:sz w:val="20"/>
          <w:szCs w:val="20"/>
          <w:lang w:eastAsia="ru-RU"/>
        </w:rPr>
        <w:t xml:space="preserve"> організатор</w:t>
      </w:r>
      <w:r w:rsidR="00C904D9">
        <w:rPr>
          <w:rFonts w:ascii="Arial" w:eastAsia="Times New Roman" w:hAnsi="Arial" w:cs="Arial"/>
          <w:color w:val="212121"/>
          <w:sz w:val="20"/>
          <w:szCs w:val="20"/>
          <w:lang w:val="uk-UA" w:eastAsia="ru-RU"/>
        </w:rPr>
        <w:t>ів, фізика, математика</w:t>
      </w:r>
      <w:r w:rsidR="00C904D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 xml:space="preserve">Дьоміна </w:t>
      </w:r>
      <w:r w:rsidR="00C904D9">
        <w:rPr>
          <w:rFonts w:ascii="Arial" w:eastAsia="Times New Roman" w:hAnsi="Arial" w:cs="Arial"/>
          <w:color w:val="212121"/>
          <w:sz w:val="20"/>
          <w:szCs w:val="20"/>
          <w:lang w:eastAsia="ru-RU"/>
        </w:rPr>
        <w:t>Я.В</w:t>
      </w:r>
      <w:r w:rsidRPr="000C1EA9">
        <w:rPr>
          <w:rFonts w:ascii="Arial" w:eastAsia="Times New Roman" w:hAnsi="Arial" w:cs="Arial"/>
          <w:color w:val="212121"/>
          <w:sz w:val="20"/>
          <w:szCs w:val="20"/>
          <w:lang w:eastAsia="ru-RU"/>
        </w:rPr>
        <w:t>.</w:t>
      </w:r>
      <w:r w:rsidR="00C904D9">
        <w:rPr>
          <w:rFonts w:ascii="Arial" w:eastAsia="Times New Roman" w:hAnsi="Arial" w:cs="Arial"/>
          <w:color w:val="212121"/>
          <w:sz w:val="20"/>
          <w:szCs w:val="20"/>
          <w:lang w:val="uk-UA" w:eastAsia="ru-RU"/>
        </w:rPr>
        <w:t>, Ільченко А.О., Семененко А.Ф.</w:t>
      </w:r>
      <w:r w:rsidR="00C904D9">
        <w:rPr>
          <w:rFonts w:ascii="Arial" w:eastAsia="Times New Roman" w:hAnsi="Arial" w:cs="Arial"/>
          <w:color w:val="212121"/>
          <w:sz w:val="20"/>
          <w:szCs w:val="20"/>
          <w:lang w:eastAsia="ru-RU"/>
        </w:rPr>
        <w:t>(інф</w:t>
      </w:r>
      <w:r w:rsidR="00C904D9">
        <w:rPr>
          <w:rFonts w:ascii="Arial" w:eastAsia="Times New Roman" w:hAnsi="Arial" w:cs="Arial"/>
          <w:color w:val="212121"/>
          <w:sz w:val="20"/>
          <w:szCs w:val="20"/>
          <w:lang w:val="uk-UA" w:eastAsia="ru-RU"/>
        </w:rPr>
        <w:t>орматика</w:t>
      </w:r>
      <w:r w:rsidR="00C904D9">
        <w:rPr>
          <w:rFonts w:ascii="Arial" w:eastAsia="Times New Roman" w:hAnsi="Arial" w:cs="Arial"/>
          <w:color w:val="212121"/>
          <w:sz w:val="20"/>
          <w:szCs w:val="20"/>
          <w:lang w:eastAsia="ru-RU"/>
        </w:rPr>
        <w:t xml:space="preserve">); </w:t>
      </w:r>
      <w:r w:rsidR="00C904D9">
        <w:rPr>
          <w:rFonts w:ascii="Arial" w:eastAsia="Times New Roman" w:hAnsi="Arial" w:cs="Arial"/>
          <w:color w:val="212121"/>
          <w:sz w:val="20"/>
          <w:szCs w:val="20"/>
          <w:lang w:val="uk-UA" w:eastAsia="ru-RU"/>
        </w:rPr>
        <w:t xml:space="preserve">Рудовська Н.П.( математика), Солдатенко Н.А.( біологія), </w:t>
      </w:r>
      <w:r w:rsidR="00C904D9">
        <w:rPr>
          <w:rFonts w:ascii="Arial" w:eastAsia="Times New Roman" w:hAnsi="Arial" w:cs="Arial"/>
          <w:color w:val="212121"/>
          <w:sz w:val="20"/>
          <w:szCs w:val="20"/>
          <w:lang w:eastAsia="ru-RU"/>
        </w:rPr>
        <w:t>Каку</w:t>
      </w:r>
      <w:r w:rsidR="00C904D9">
        <w:rPr>
          <w:rFonts w:ascii="Arial" w:eastAsia="Times New Roman" w:hAnsi="Arial" w:cs="Arial"/>
          <w:color w:val="212121"/>
          <w:sz w:val="20"/>
          <w:szCs w:val="20"/>
          <w:lang w:val="uk-UA" w:eastAsia="ru-RU"/>
        </w:rPr>
        <w:t>н</w:t>
      </w:r>
      <w:r w:rsidR="00C904D9">
        <w:rPr>
          <w:rFonts w:ascii="Arial" w:eastAsia="Times New Roman" w:hAnsi="Arial" w:cs="Arial"/>
          <w:color w:val="212121"/>
          <w:sz w:val="20"/>
          <w:szCs w:val="20"/>
          <w:lang w:eastAsia="ru-RU"/>
        </w:rPr>
        <w:t xml:space="preserve"> А.І</w:t>
      </w:r>
      <w:r w:rsidRPr="000C1EA9">
        <w:rPr>
          <w:rFonts w:ascii="Arial" w:eastAsia="Times New Roman" w:hAnsi="Arial" w:cs="Arial"/>
          <w:color w:val="212121"/>
          <w:sz w:val="20"/>
          <w:szCs w:val="20"/>
          <w:lang w:eastAsia="ru-RU"/>
        </w:rPr>
        <w:t>.</w:t>
      </w:r>
      <w:r w:rsidR="00C904D9">
        <w:rPr>
          <w:rFonts w:ascii="Arial" w:eastAsia="Times New Roman" w:hAnsi="Arial" w:cs="Arial"/>
          <w:color w:val="212121"/>
          <w:sz w:val="20"/>
          <w:szCs w:val="20"/>
          <w:lang w:val="uk-UA" w:eastAsia="ru-RU"/>
        </w:rPr>
        <w:t>, Мариняк Н.В.</w:t>
      </w:r>
      <w:r w:rsidRPr="000C1EA9">
        <w:rPr>
          <w:rFonts w:ascii="Arial" w:eastAsia="Times New Roman" w:hAnsi="Arial" w:cs="Arial"/>
          <w:color w:val="212121"/>
          <w:sz w:val="20"/>
          <w:szCs w:val="20"/>
          <w:lang w:eastAsia="ru-RU"/>
        </w:rPr>
        <w:t>(асистент</w:t>
      </w:r>
      <w:r w:rsidR="00C904D9">
        <w:rPr>
          <w:rFonts w:ascii="Arial" w:eastAsia="Times New Roman" w:hAnsi="Arial" w:cs="Arial"/>
          <w:color w:val="212121"/>
          <w:sz w:val="20"/>
          <w:szCs w:val="20"/>
          <w:lang w:val="uk-UA" w:eastAsia="ru-RU"/>
        </w:rPr>
        <w:t>ів</w:t>
      </w:r>
      <w:r w:rsidRPr="000C1EA9">
        <w:rPr>
          <w:rFonts w:ascii="Arial" w:eastAsia="Times New Roman" w:hAnsi="Arial" w:cs="Arial"/>
          <w:color w:val="212121"/>
          <w:sz w:val="20"/>
          <w:szCs w:val="20"/>
          <w:lang w:eastAsia="ru-RU"/>
        </w:rPr>
        <w:t xml:space="preserve"> вчителя).</w:t>
      </w:r>
    </w:p>
    <w:p w:rsidR="000C1EA9" w:rsidRPr="00046DF5" w:rsidRDefault="000C1EA9" w:rsidP="000C1EA9">
      <w:pPr>
        <w:spacing w:after="295" w:line="240" w:lineRule="auto"/>
        <w:rPr>
          <w:rFonts w:ascii="Arial" w:eastAsia="Times New Roman" w:hAnsi="Arial" w:cs="Arial"/>
          <w:color w:val="212121"/>
          <w:sz w:val="20"/>
          <w:szCs w:val="20"/>
          <w:lang w:val="uk-UA" w:eastAsia="ru-RU"/>
        </w:rPr>
      </w:pPr>
      <w:r w:rsidRPr="000C1EA9">
        <w:rPr>
          <w:rFonts w:ascii="Arial" w:eastAsia="Times New Roman" w:hAnsi="Arial" w:cs="Arial"/>
          <w:color w:val="212121"/>
          <w:sz w:val="20"/>
          <w:szCs w:val="20"/>
          <w:lang w:eastAsia="ru-RU"/>
        </w:rPr>
        <w:t>До кінця 2022 року заплановано проходження курсової п</w:t>
      </w:r>
      <w:r w:rsidR="00C904D9">
        <w:rPr>
          <w:rFonts w:ascii="Arial" w:eastAsia="Times New Roman" w:hAnsi="Arial" w:cs="Arial"/>
          <w:color w:val="212121"/>
          <w:sz w:val="20"/>
          <w:szCs w:val="20"/>
          <w:lang w:eastAsia="ru-RU"/>
        </w:rPr>
        <w:t>ідготовки вчителями: Чеботарьов П.</w:t>
      </w:r>
      <w:r w:rsidR="00C904D9">
        <w:rPr>
          <w:rFonts w:ascii="Arial" w:eastAsia="Times New Roman" w:hAnsi="Arial" w:cs="Arial"/>
          <w:color w:val="212121"/>
          <w:sz w:val="20"/>
          <w:szCs w:val="20"/>
          <w:lang w:val="uk-UA" w:eastAsia="ru-RU"/>
        </w:rPr>
        <w:t>В., Кобелєвою В.В., Лисенко Д.Д.</w:t>
      </w:r>
      <w:r w:rsidR="00046DF5" w:rsidRPr="00046DF5">
        <w:rPr>
          <w:rFonts w:ascii="Arial" w:eastAsia="Times New Roman" w:hAnsi="Arial" w:cs="Arial"/>
          <w:color w:val="212121"/>
          <w:sz w:val="20"/>
          <w:szCs w:val="20"/>
          <w:lang w:val="uk-UA" w:eastAsia="ru-RU"/>
        </w:rPr>
        <w:t xml:space="preserve"> (англійська мова</w:t>
      </w:r>
      <w:r w:rsidR="00046DF5">
        <w:rPr>
          <w:rFonts w:ascii="Arial" w:eastAsia="Times New Roman" w:hAnsi="Arial" w:cs="Arial"/>
          <w:color w:val="212121"/>
          <w:sz w:val="20"/>
          <w:szCs w:val="20"/>
          <w:lang w:val="uk-UA" w:eastAsia="ru-RU"/>
        </w:rPr>
        <w:t>, червень), Віннюк С.А.(</w:t>
      </w:r>
      <w:r w:rsidRPr="00046DF5">
        <w:rPr>
          <w:rFonts w:ascii="Arial" w:eastAsia="Times New Roman" w:hAnsi="Arial" w:cs="Arial"/>
          <w:color w:val="212121"/>
          <w:sz w:val="20"/>
          <w:szCs w:val="20"/>
          <w:lang w:val="uk-UA" w:eastAsia="ru-RU"/>
        </w:rPr>
        <w:t>листопад</w:t>
      </w:r>
      <w:proofErr w:type="gramStart"/>
      <w:r w:rsidR="00046DF5">
        <w:rPr>
          <w:rFonts w:ascii="Arial" w:eastAsia="Times New Roman" w:hAnsi="Arial" w:cs="Arial"/>
          <w:color w:val="212121"/>
          <w:sz w:val="20"/>
          <w:szCs w:val="20"/>
          <w:lang w:val="uk-UA" w:eastAsia="ru-RU"/>
        </w:rPr>
        <w:t>) ,</w:t>
      </w:r>
      <w:proofErr w:type="gramEnd"/>
      <w:r w:rsidR="00046DF5">
        <w:rPr>
          <w:rFonts w:ascii="Arial" w:eastAsia="Times New Roman" w:hAnsi="Arial" w:cs="Arial"/>
          <w:color w:val="212121"/>
          <w:sz w:val="20"/>
          <w:szCs w:val="20"/>
          <w:lang w:val="uk-UA" w:eastAsia="ru-RU"/>
        </w:rPr>
        <w:t xml:space="preserve"> Нестеренко С.П. (основи здоров’я</w:t>
      </w:r>
      <w:r w:rsidRPr="00046DF5">
        <w:rPr>
          <w:rFonts w:ascii="Arial" w:eastAsia="Times New Roman" w:hAnsi="Arial" w:cs="Arial"/>
          <w:color w:val="212121"/>
          <w:sz w:val="20"/>
          <w:szCs w:val="20"/>
          <w:lang w:val="uk-UA" w:eastAsia="ru-RU"/>
        </w:rPr>
        <w:t>, листопад).</w:t>
      </w:r>
    </w:p>
    <w:p w:rsidR="000C1EA9" w:rsidRPr="00046DF5" w:rsidRDefault="000C1EA9" w:rsidP="000C1EA9">
      <w:pPr>
        <w:spacing w:after="295" w:line="240" w:lineRule="auto"/>
        <w:rPr>
          <w:rFonts w:ascii="Arial" w:eastAsia="Times New Roman" w:hAnsi="Arial" w:cs="Arial"/>
          <w:color w:val="212121"/>
          <w:sz w:val="20"/>
          <w:szCs w:val="20"/>
          <w:lang w:val="uk-UA" w:eastAsia="ru-RU"/>
        </w:rPr>
      </w:pPr>
      <w:r w:rsidRPr="00046DF5">
        <w:rPr>
          <w:rFonts w:ascii="Arial" w:eastAsia="Times New Roman" w:hAnsi="Arial" w:cs="Arial"/>
          <w:color w:val="212121"/>
          <w:sz w:val="20"/>
          <w:szCs w:val="20"/>
          <w:lang w:val="uk-UA" w:eastAsia="ru-RU"/>
        </w:rPr>
        <w:t>Усі педагогічні праці</w:t>
      </w:r>
      <w:r w:rsidR="00046DF5" w:rsidRPr="00046DF5">
        <w:rPr>
          <w:rFonts w:ascii="Arial" w:eastAsia="Times New Roman" w:hAnsi="Arial" w:cs="Arial"/>
          <w:color w:val="212121"/>
          <w:sz w:val="20"/>
          <w:szCs w:val="20"/>
          <w:lang w:val="uk-UA" w:eastAsia="ru-RU"/>
        </w:rPr>
        <w:t xml:space="preserve">вники, які у новому 2022-2023 навчальному </w:t>
      </w:r>
      <w:r w:rsidR="00046DF5">
        <w:rPr>
          <w:rFonts w:ascii="Arial" w:eastAsia="Times New Roman" w:hAnsi="Arial" w:cs="Arial"/>
          <w:color w:val="212121"/>
          <w:sz w:val="20"/>
          <w:szCs w:val="20"/>
          <w:lang w:val="uk-UA" w:eastAsia="ru-RU"/>
        </w:rPr>
        <w:t xml:space="preserve">році будуть викладати у 5 класах </w:t>
      </w:r>
      <w:r w:rsidRPr="00046DF5">
        <w:rPr>
          <w:rFonts w:ascii="Arial" w:eastAsia="Times New Roman" w:hAnsi="Arial" w:cs="Arial"/>
          <w:color w:val="212121"/>
          <w:sz w:val="20"/>
          <w:szCs w:val="20"/>
          <w:lang w:val="uk-UA" w:eastAsia="ru-RU"/>
        </w:rPr>
        <w:t>(НУШ), пройшли підвищення кваліфікації (перший етап — 30 годин, другий етап — 15 годин) як вчителі, які реалізовуватимуть новий Державний стандарт базової середньої освіти.</w:t>
      </w:r>
    </w:p>
    <w:p w:rsid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Згідно перспективного та річного плану атестації педагог</w:t>
      </w:r>
      <w:r w:rsidR="00046DF5">
        <w:rPr>
          <w:rFonts w:ascii="Arial" w:eastAsia="Times New Roman" w:hAnsi="Arial" w:cs="Arial"/>
          <w:color w:val="212121"/>
          <w:sz w:val="20"/>
          <w:szCs w:val="20"/>
          <w:lang w:eastAsia="ru-RU"/>
        </w:rPr>
        <w:t>ічних працівників у 2021-2022 навчальному році</w:t>
      </w:r>
      <w:r w:rsidRPr="000C1EA9">
        <w:rPr>
          <w:rFonts w:ascii="Arial" w:eastAsia="Times New Roman" w:hAnsi="Arial" w:cs="Arial"/>
          <w:color w:val="212121"/>
          <w:sz w:val="20"/>
          <w:szCs w:val="20"/>
          <w:lang w:eastAsia="ru-RU"/>
        </w:rPr>
        <w:t xml:space="preserve"> успішно</w:t>
      </w:r>
      <w:r w:rsidR="00046DF5">
        <w:rPr>
          <w:rFonts w:ascii="Arial" w:eastAsia="Times New Roman" w:hAnsi="Arial" w:cs="Arial"/>
          <w:color w:val="212121"/>
          <w:sz w:val="20"/>
          <w:szCs w:val="20"/>
          <w:lang w:eastAsia="ru-RU"/>
        </w:rPr>
        <w:t xml:space="preserve"> пройшли атестацію вчителі ліцею</w:t>
      </w:r>
      <w:r w:rsidRPr="000C1EA9">
        <w:rPr>
          <w:rFonts w:ascii="Arial" w:eastAsia="Times New Roman" w:hAnsi="Arial" w:cs="Arial"/>
          <w:color w:val="212121"/>
          <w:sz w:val="20"/>
          <w:szCs w:val="20"/>
          <w:lang w:eastAsia="ru-RU"/>
        </w:rPr>
        <w:t>:</w:t>
      </w:r>
    </w:p>
    <w:p w:rsidR="00046DF5" w:rsidRPr="00046DF5" w:rsidRDefault="00302F41"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-Джур Віра Борисівна</w:t>
      </w:r>
      <w:r w:rsidR="00046DF5">
        <w:rPr>
          <w:rFonts w:ascii="Arial" w:eastAsia="Times New Roman" w:hAnsi="Arial" w:cs="Arial"/>
          <w:color w:val="212121"/>
          <w:sz w:val="20"/>
          <w:szCs w:val="20"/>
          <w:lang w:val="uk-UA" w:eastAsia="ru-RU"/>
        </w:rPr>
        <w:t>, директор ліцею, відповідає займаній посаді;</w:t>
      </w:r>
    </w:p>
    <w:p w:rsidR="000C1EA9" w:rsidRPr="00302F41" w:rsidRDefault="00046DF5" w:rsidP="000C1EA9">
      <w:pPr>
        <w:spacing w:after="295" w:line="240" w:lineRule="auto"/>
        <w:rPr>
          <w:rFonts w:ascii="Arial" w:eastAsia="Times New Roman" w:hAnsi="Arial" w:cs="Arial"/>
          <w:color w:val="212121"/>
          <w:sz w:val="20"/>
          <w:szCs w:val="20"/>
          <w:lang w:val="uk-UA" w:eastAsia="ru-RU"/>
        </w:rPr>
      </w:pPr>
      <w:r w:rsidRPr="00302F41">
        <w:rPr>
          <w:rFonts w:ascii="Arial" w:eastAsia="Times New Roman" w:hAnsi="Arial" w:cs="Arial"/>
          <w:color w:val="212121"/>
          <w:sz w:val="20"/>
          <w:szCs w:val="20"/>
          <w:lang w:val="uk-UA" w:eastAsia="ru-RU"/>
        </w:rPr>
        <w:t>- Джур Віра Борис</w:t>
      </w:r>
      <w:r w:rsidR="000C1EA9" w:rsidRPr="00302F41">
        <w:rPr>
          <w:rFonts w:ascii="Arial" w:eastAsia="Times New Roman" w:hAnsi="Arial" w:cs="Arial"/>
          <w:color w:val="212121"/>
          <w:sz w:val="20"/>
          <w:szCs w:val="20"/>
          <w:lang w:val="uk-UA" w:eastAsia="ru-RU"/>
        </w:rPr>
        <w:t>івна, вчитель української мови та літератури, підтверджено кваліфік</w:t>
      </w:r>
      <w:r w:rsidRPr="00302F41">
        <w:rPr>
          <w:rFonts w:ascii="Arial" w:eastAsia="Times New Roman" w:hAnsi="Arial" w:cs="Arial"/>
          <w:color w:val="212121"/>
          <w:sz w:val="20"/>
          <w:szCs w:val="20"/>
          <w:lang w:val="uk-UA" w:eastAsia="ru-RU"/>
        </w:rPr>
        <w:t>аційну категорію “с</w:t>
      </w:r>
      <w:r w:rsidR="000C1EA9" w:rsidRPr="00302F41">
        <w:rPr>
          <w:rFonts w:ascii="Arial" w:eastAsia="Times New Roman" w:hAnsi="Arial" w:cs="Arial"/>
          <w:color w:val="212121"/>
          <w:sz w:val="20"/>
          <w:szCs w:val="20"/>
          <w:lang w:val="uk-UA" w:eastAsia="ru-RU"/>
        </w:rPr>
        <w:t>пеціаліст вищої категорії</w:t>
      </w:r>
      <w:r w:rsidRPr="00302F41">
        <w:rPr>
          <w:rFonts w:ascii="Arial" w:eastAsia="Times New Roman" w:hAnsi="Arial" w:cs="Arial"/>
          <w:color w:val="212121"/>
          <w:sz w:val="20"/>
          <w:szCs w:val="20"/>
          <w:lang w:val="uk-UA" w:eastAsia="ru-RU"/>
        </w:rPr>
        <w:t>” та педагогічне звання “</w:t>
      </w:r>
      <w:r w:rsidR="000C1EA9" w:rsidRPr="00302F41">
        <w:rPr>
          <w:rFonts w:ascii="Arial" w:eastAsia="Times New Roman" w:hAnsi="Arial" w:cs="Arial"/>
          <w:color w:val="212121"/>
          <w:sz w:val="20"/>
          <w:szCs w:val="20"/>
          <w:lang w:val="uk-UA" w:eastAsia="ru-RU"/>
        </w:rPr>
        <w:t>учитель</w:t>
      </w:r>
      <w:r>
        <w:rPr>
          <w:rFonts w:ascii="Arial" w:eastAsia="Times New Roman" w:hAnsi="Arial" w:cs="Arial"/>
          <w:color w:val="212121"/>
          <w:sz w:val="20"/>
          <w:szCs w:val="20"/>
          <w:lang w:val="uk-UA" w:eastAsia="ru-RU"/>
        </w:rPr>
        <w:t xml:space="preserve"> -методист</w:t>
      </w:r>
      <w:r w:rsidR="000C1EA9" w:rsidRPr="00302F41">
        <w:rPr>
          <w:rFonts w:ascii="Arial" w:eastAsia="Times New Roman" w:hAnsi="Arial" w:cs="Arial"/>
          <w:color w:val="212121"/>
          <w:sz w:val="20"/>
          <w:szCs w:val="20"/>
          <w:lang w:val="uk-UA" w:eastAsia="ru-RU"/>
        </w:rPr>
        <w:t>”;</w:t>
      </w:r>
    </w:p>
    <w:p w:rsidR="00046DF5" w:rsidRPr="00302F41" w:rsidRDefault="00046DF5"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 xml:space="preserve">- </w:t>
      </w:r>
      <w:r w:rsidR="00302F41" w:rsidRPr="00302F41">
        <w:rPr>
          <w:rFonts w:ascii="Arial" w:eastAsia="Times New Roman" w:hAnsi="Arial" w:cs="Arial"/>
          <w:color w:val="212121"/>
          <w:sz w:val="20"/>
          <w:szCs w:val="20"/>
          <w:lang w:val="uk-UA" w:eastAsia="ru-RU"/>
        </w:rPr>
        <w:t>Сенець Ольга Володимирівна</w:t>
      </w:r>
      <w:r w:rsidR="00302F41">
        <w:rPr>
          <w:rFonts w:ascii="Arial" w:eastAsia="Times New Roman" w:hAnsi="Arial" w:cs="Arial"/>
          <w:color w:val="212121"/>
          <w:sz w:val="20"/>
          <w:szCs w:val="20"/>
          <w:lang w:val="uk-UA" w:eastAsia="ru-RU"/>
        </w:rPr>
        <w:t>, заступник директора з навчально-виховної роботи,</w:t>
      </w:r>
      <w:r w:rsidR="00302F41" w:rsidRPr="00302F41">
        <w:rPr>
          <w:rFonts w:ascii="Arial" w:eastAsia="Times New Roman" w:hAnsi="Arial" w:cs="Arial"/>
          <w:color w:val="212121"/>
          <w:sz w:val="20"/>
          <w:szCs w:val="20"/>
          <w:lang w:val="uk-UA" w:eastAsia="ru-RU"/>
        </w:rPr>
        <w:t xml:space="preserve"> </w:t>
      </w:r>
      <w:r w:rsidR="00302F41">
        <w:rPr>
          <w:rFonts w:ascii="Arial" w:eastAsia="Times New Roman" w:hAnsi="Arial" w:cs="Arial"/>
          <w:color w:val="212121"/>
          <w:sz w:val="20"/>
          <w:szCs w:val="20"/>
          <w:lang w:val="uk-UA" w:eastAsia="ru-RU"/>
        </w:rPr>
        <w:t>відповідає займаній посаді;</w:t>
      </w:r>
    </w:p>
    <w:p w:rsidR="000C1EA9" w:rsidRDefault="00046DF5"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 xml:space="preserve">- Сенець Ольга </w:t>
      </w:r>
      <w:proofErr w:type="gramStart"/>
      <w:r>
        <w:rPr>
          <w:rFonts w:ascii="Arial" w:eastAsia="Times New Roman" w:hAnsi="Arial" w:cs="Arial"/>
          <w:color w:val="212121"/>
          <w:sz w:val="20"/>
          <w:szCs w:val="20"/>
          <w:lang w:eastAsia="ru-RU"/>
        </w:rPr>
        <w:t>Воло</w:t>
      </w:r>
      <w:r w:rsidR="00302F41">
        <w:rPr>
          <w:rFonts w:ascii="Arial" w:eastAsia="Times New Roman" w:hAnsi="Arial" w:cs="Arial"/>
          <w:color w:val="212121"/>
          <w:sz w:val="20"/>
          <w:szCs w:val="20"/>
          <w:lang w:eastAsia="ru-RU"/>
        </w:rPr>
        <w:t>димирівна ,</w:t>
      </w:r>
      <w:proofErr w:type="gramEnd"/>
      <w:r>
        <w:rPr>
          <w:rFonts w:ascii="Arial" w:eastAsia="Times New Roman" w:hAnsi="Arial" w:cs="Arial"/>
          <w:color w:val="212121"/>
          <w:sz w:val="20"/>
          <w:szCs w:val="20"/>
          <w:lang w:eastAsia="ru-RU"/>
        </w:rPr>
        <w:t xml:space="preserve"> вчитель фізики та математики, підтверджено кваліфікаційну категорію “с</w:t>
      </w:r>
      <w:r w:rsidR="000C1EA9" w:rsidRPr="000C1EA9">
        <w:rPr>
          <w:rFonts w:ascii="Arial" w:eastAsia="Times New Roman" w:hAnsi="Arial" w:cs="Arial"/>
          <w:color w:val="212121"/>
          <w:sz w:val="20"/>
          <w:szCs w:val="20"/>
          <w:lang w:eastAsia="ru-RU"/>
        </w:rPr>
        <w:t xml:space="preserve">пеціаліст </w:t>
      </w:r>
      <w:r>
        <w:rPr>
          <w:rFonts w:ascii="Arial" w:eastAsia="Times New Roman" w:hAnsi="Arial" w:cs="Arial"/>
          <w:color w:val="212121"/>
          <w:sz w:val="20"/>
          <w:szCs w:val="20"/>
          <w:lang w:eastAsia="ru-RU"/>
        </w:rPr>
        <w:t xml:space="preserve">вищої категорії” та </w:t>
      </w:r>
      <w:r w:rsidR="000C1EA9" w:rsidRPr="000C1EA9">
        <w:rPr>
          <w:rFonts w:ascii="Arial" w:eastAsia="Times New Roman" w:hAnsi="Arial" w:cs="Arial"/>
          <w:color w:val="212121"/>
          <w:sz w:val="20"/>
          <w:szCs w:val="20"/>
          <w:lang w:eastAsia="ru-RU"/>
        </w:rPr>
        <w:t xml:space="preserve"> педагогічне звання </w:t>
      </w:r>
      <w:r>
        <w:rPr>
          <w:rFonts w:ascii="Arial" w:eastAsia="Times New Roman" w:hAnsi="Arial" w:cs="Arial"/>
          <w:color w:val="212121"/>
          <w:sz w:val="20"/>
          <w:szCs w:val="20"/>
          <w:lang w:eastAsia="ru-RU"/>
        </w:rPr>
        <w:t>«</w:t>
      </w:r>
      <w:r w:rsidR="000C1EA9" w:rsidRPr="000C1EA9">
        <w:rPr>
          <w:rFonts w:ascii="Arial" w:eastAsia="Times New Roman" w:hAnsi="Arial" w:cs="Arial"/>
          <w:color w:val="212121"/>
          <w:sz w:val="20"/>
          <w:szCs w:val="20"/>
          <w:lang w:eastAsia="ru-RU"/>
        </w:rPr>
        <w:t xml:space="preserve"> учитель</w:t>
      </w:r>
      <w:r>
        <w:rPr>
          <w:rFonts w:ascii="Arial" w:eastAsia="Times New Roman" w:hAnsi="Arial" w:cs="Arial"/>
          <w:color w:val="212121"/>
          <w:sz w:val="20"/>
          <w:szCs w:val="20"/>
          <w:lang w:val="uk-UA" w:eastAsia="ru-RU"/>
        </w:rPr>
        <w:t xml:space="preserve"> – методист»</w:t>
      </w:r>
      <w:r w:rsidR="000C1EA9" w:rsidRPr="000C1EA9">
        <w:rPr>
          <w:rFonts w:ascii="Arial" w:eastAsia="Times New Roman" w:hAnsi="Arial" w:cs="Arial"/>
          <w:color w:val="212121"/>
          <w:sz w:val="20"/>
          <w:szCs w:val="20"/>
          <w:lang w:eastAsia="ru-RU"/>
        </w:rPr>
        <w:t>”;</w:t>
      </w:r>
    </w:p>
    <w:p w:rsidR="00302F41" w:rsidRDefault="00302F41"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lastRenderedPageBreak/>
        <w:t>- Грек Іванна Євстафіївна,</w:t>
      </w:r>
      <w:r w:rsidRPr="00302F41">
        <w:rPr>
          <w:rFonts w:ascii="Arial" w:eastAsia="Times New Roman" w:hAnsi="Arial" w:cs="Arial"/>
          <w:color w:val="212121"/>
          <w:sz w:val="20"/>
          <w:szCs w:val="20"/>
          <w:lang w:val="uk-UA" w:eastAsia="ru-RU"/>
        </w:rPr>
        <w:t xml:space="preserve"> </w:t>
      </w:r>
      <w:r>
        <w:rPr>
          <w:rFonts w:ascii="Arial" w:eastAsia="Times New Roman" w:hAnsi="Arial" w:cs="Arial"/>
          <w:color w:val="212121"/>
          <w:sz w:val="20"/>
          <w:szCs w:val="20"/>
          <w:lang w:val="uk-UA" w:eastAsia="ru-RU"/>
        </w:rPr>
        <w:t>педагог- організатор, відповідає займаній посаді;</w:t>
      </w:r>
    </w:p>
    <w:p w:rsidR="00287946" w:rsidRDefault="0028794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 xml:space="preserve">- Коваленко Наталія Вікторівна, вихователь гпд, </w:t>
      </w:r>
      <w:r w:rsidRPr="00302F41">
        <w:rPr>
          <w:rFonts w:ascii="Arial" w:eastAsia="Times New Roman" w:hAnsi="Arial" w:cs="Arial"/>
          <w:color w:val="212121"/>
          <w:sz w:val="20"/>
          <w:szCs w:val="20"/>
          <w:lang w:val="uk-UA" w:eastAsia="ru-RU"/>
        </w:rPr>
        <w:t>підтверджено кваліфікаційну категорію “спеціаліст вищої категорії”</w:t>
      </w:r>
      <w:r>
        <w:rPr>
          <w:rFonts w:ascii="Arial" w:eastAsia="Times New Roman" w:hAnsi="Arial" w:cs="Arial"/>
          <w:color w:val="212121"/>
          <w:sz w:val="20"/>
          <w:szCs w:val="20"/>
          <w:lang w:val="uk-UA" w:eastAsia="ru-RU"/>
        </w:rPr>
        <w:t>;</w:t>
      </w:r>
    </w:p>
    <w:p w:rsidR="00287946" w:rsidRDefault="00287946" w:rsidP="000C1EA9">
      <w:pPr>
        <w:spacing w:after="295" w:line="240" w:lineRule="auto"/>
        <w:rPr>
          <w:rFonts w:ascii="Arial" w:eastAsia="Times New Roman" w:hAnsi="Arial" w:cs="Arial"/>
          <w:color w:val="212121"/>
          <w:sz w:val="20"/>
          <w:szCs w:val="20"/>
          <w:lang w:val="uk-UA" w:eastAsia="ru-RU"/>
        </w:rPr>
      </w:pPr>
      <w:r w:rsidRPr="00287946">
        <w:rPr>
          <w:rFonts w:ascii="Arial" w:eastAsia="Times New Roman" w:hAnsi="Arial" w:cs="Arial"/>
          <w:color w:val="212121"/>
          <w:sz w:val="20"/>
          <w:szCs w:val="20"/>
          <w:lang w:val="uk-UA" w:eastAsia="ru-RU"/>
        </w:rPr>
        <w:t xml:space="preserve"> </w:t>
      </w:r>
      <w:r>
        <w:rPr>
          <w:rFonts w:ascii="Arial" w:eastAsia="Times New Roman" w:hAnsi="Arial" w:cs="Arial"/>
          <w:color w:val="212121"/>
          <w:sz w:val="20"/>
          <w:szCs w:val="20"/>
          <w:lang w:val="uk-UA" w:eastAsia="ru-RU"/>
        </w:rPr>
        <w:t xml:space="preserve">Полова Вікторія Іванівна, вихователь гпд, </w:t>
      </w:r>
      <w:r w:rsidRPr="00302F41">
        <w:rPr>
          <w:rFonts w:ascii="Arial" w:eastAsia="Times New Roman" w:hAnsi="Arial" w:cs="Arial"/>
          <w:color w:val="212121"/>
          <w:sz w:val="20"/>
          <w:szCs w:val="20"/>
          <w:lang w:val="uk-UA" w:eastAsia="ru-RU"/>
        </w:rPr>
        <w:t>підтверджено кваліфікаційну категорію “спеціаліст вищої категорії”</w:t>
      </w:r>
      <w:r>
        <w:rPr>
          <w:rFonts w:ascii="Arial" w:eastAsia="Times New Roman" w:hAnsi="Arial" w:cs="Arial"/>
          <w:color w:val="212121"/>
          <w:sz w:val="20"/>
          <w:szCs w:val="20"/>
          <w:lang w:val="uk-UA" w:eastAsia="ru-RU"/>
        </w:rPr>
        <w:t>;</w:t>
      </w:r>
      <w:r w:rsidRPr="00287946">
        <w:rPr>
          <w:rFonts w:ascii="Arial" w:eastAsia="Times New Roman" w:hAnsi="Arial" w:cs="Arial"/>
          <w:color w:val="212121"/>
          <w:sz w:val="20"/>
          <w:szCs w:val="20"/>
          <w:lang w:val="uk-UA" w:eastAsia="ru-RU"/>
        </w:rPr>
        <w:t xml:space="preserve"> </w:t>
      </w:r>
    </w:p>
    <w:p w:rsidR="00287946" w:rsidRPr="00302F41" w:rsidRDefault="0028794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 xml:space="preserve">Таряник Оксана Анатоліївна, вихователь гпд, </w:t>
      </w:r>
      <w:r w:rsidRPr="00302F41">
        <w:rPr>
          <w:rFonts w:ascii="Arial" w:eastAsia="Times New Roman" w:hAnsi="Arial" w:cs="Arial"/>
          <w:color w:val="212121"/>
          <w:sz w:val="20"/>
          <w:szCs w:val="20"/>
          <w:lang w:val="uk-UA" w:eastAsia="ru-RU"/>
        </w:rPr>
        <w:t>підтверджено кваліфікаційну категорію “спеціаліст вищої категорії”</w:t>
      </w:r>
      <w:r>
        <w:rPr>
          <w:rFonts w:ascii="Arial" w:eastAsia="Times New Roman" w:hAnsi="Arial" w:cs="Arial"/>
          <w:color w:val="212121"/>
          <w:sz w:val="20"/>
          <w:szCs w:val="20"/>
          <w:lang w:val="uk-UA" w:eastAsia="ru-RU"/>
        </w:rPr>
        <w:t>;</w:t>
      </w:r>
    </w:p>
    <w:p w:rsidR="00302F41" w:rsidRDefault="00302F41" w:rsidP="000C1EA9">
      <w:pPr>
        <w:spacing w:after="295" w:line="240" w:lineRule="auto"/>
        <w:rPr>
          <w:rFonts w:ascii="Arial" w:eastAsia="Times New Roman" w:hAnsi="Arial" w:cs="Arial"/>
          <w:color w:val="212121"/>
          <w:sz w:val="20"/>
          <w:szCs w:val="20"/>
          <w:lang w:val="uk-UA" w:eastAsia="ru-RU"/>
        </w:rPr>
      </w:pPr>
      <w:r w:rsidRPr="00302F41">
        <w:rPr>
          <w:rFonts w:ascii="Arial" w:eastAsia="Times New Roman" w:hAnsi="Arial" w:cs="Arial"/>
          <w:color w:val="212121"/>
          <w:sz w:val="20"/>
          <w:szCs w:val="20"/>
          <w:lang w:val="uk-UA" w:eastAsia="ru-RU"/>
        </w:rPr>
        <w:t>- Ільченко Людмила Пет</w:t>
      </w:r>
      <w:r>
        <w:rPr>
          <w:rFonts w:ascii="Arial" w:eastAsia="Times New Roman" w:hAnsi="Arial" w:cs="Arial"/>
          <w:color w:val="212121"/>
          <w:sz w:val="20"/>
          <w:szCs w:val="20"/>
          <w:lang w:val="uk-UA" w:eastAsia="ru-RU"/>
        </w:rPr>
        <w:t>рівна, вчитель образотворчого мистецтва та трудового навчання, підтверджено 13 тарифний розряд;</w:t>
      </w:r>
    </w:p>
    <w:p w:rsidR="00302F41" w:rsidRDefault="0028794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w:t>
      </w:r>
      <w:r w:rsidR="00302F41" w:rsidRPr="00302F41">
        <w:rPr>
          <w:rFonts w:ascii="Arial" w:eastAsia="Times New Roman" w:hAnsi="Arial" w:cs="Arial"/>
          <w:color w:val="212121"/>
          <w:sz w:val="20"/>
          <w:szCs w:val="20"/>
          <w:lang w:val="uk-UA" w:eastAsia="ru-RU"/>
        </w:rPr>
        <w:t xml:space="preserve"> </w:t>
      </w:r>
      <w:r w:rsidR="00302F41">
        <w:rPr>
          <w:rFonts w:ascii="Arial" w:eastAsia="Times New Roman" w:hAnsi="Arial" w:cs="Arial"/>
          <w:color w:val="212121"/>
          <w:sz w:val="20"/>
          <w:szCs w:val="20"/>
          <w:lang w:val="uk-UA" w:eastAsia="ru-RU"/>
        </w:rPr>
        <w:t>Міщенко Ганна Владиславівна, вихователь гпд, підтверджено 13 тарифний розряд</w:t>
      </w:r>
      <w:r>
        <w:rPr>
          <w:rFonts w:ascii="Arial" w:eastAsia="Times New Roman" w:hAnsi="Arial" w:cs="Arial"/>
          <w:color w:val="212121"/>
          <w:sz w:val="20"/>
          <w:szCs w:val="20"/>
          <w:lang w:val="uk-UA" w:eastAsia="ru-RU"/>
        </w:rPr>
        <w:t>;</w:t>
      </w:r>
    </w:p>
    <w:p w:rsidR="00287946" w:rsidRDefault="0028794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 Руда Ольга Володимирівна, вчитель початкових класів, присвоєно кваліфікаційну категорію «спеціаліст другої категорії»;</w:t>
      </w:r>
    </w:p>
    <w:p w:rsidR="00287946" w:rsidRDefault="00287946" w:rsidP="000C1EA9">
      <w:pPr>
        <w:spacing w:after="295" w:line="240" w:lineRule="auto"/>
        <w:rPr>
          <w:rFonts w:ascii="Arial" w:eastAsia="Times New Roman" w:hAnsi="Arial" w:cs="Arial"/>
          <w:color w:val="212121"/>
          <w:sz w:val="20"/>
          <w:szCs w:val="20"/>
          <w:lang w:val="uk-UA" w:eastAsia="ru-RU"/>
        </w:rPr>
      </w:pPr>
      <w:r>
        <w:rPr>
          <w:rFonts w:ascii="Arial" w:eastAsia="Times New Roman" w:hAnsi="Arial" w:cs="Arial"/>
          <w:color w:val="212121"/>
          <w:sz w:val="20"/>
          <w:szCs w:val="20"/>
          <w:lang w:val="uk-UA" w:eastAsia="ru-RU"/>
        </w:rPr>
        <w:t>- Плікан Вікторія Григорівна, вихователь гпд, підтверджено кваліфікаційну категорію «спеціаліст другої категорії»;</w:t>
      </w:r>
    </w:p>
    <w:p w:rsidR="00287946" w:rsidRDefault="00287946" w:rsidP="000C1EA9">
      <w:pPr>
        <w:spacing w:after="295" w:line="240" w:lineRule="auto"/>
        <w:rPr>
          <w:rFonts w:ascii="Arial" w:eastAsia="Times New Roman" w:hAnsi="Arial" w:cs="Arial"/>
          <w:color w:val="212121"/>
          <w:sz w:val="20"/>
          <w:szCs w:val="20"/>
          <w:lang w:val="uk-UA" w:eastAsia="ru-RU"/>
        </w:rPr>
      </w:pPr>
    </w:p>
    <w:p w:rsidR="00302F41" w:rsidRDefault="00302F41" w:rsidP="000C1EA9">
      <w:pPr>
        <w:spacing w:after="295" w:line="240" w:lineRule="auto"/>
        <w:rPr>
          <w:rFonts w:ascii="Arial" w:eastAsia="Times New Roman" w:hAnsi="Arial" w:cs="Arial"/>
          <w:color w:val="212121"/>
          <w:sz w:val="20"/>
          <w:szCs w:val="20"/>
          <w:lang w:val="uk-UA" w:eastAsia="ru-RU"/>
        </w:rPr>
      </w:pPr>
    </w:p>
    <w:p w:rsidR="000C1EA9" w:rsidRPr="00287946" w:rsidRDefault="000C1EA9" w:rsidP="00ED28A8">
      <w:pPr>
        <w:spacing w:after="295" w:line="240" w:lineRule="auto"/>
        <w:rPr>
          <w:rFonts w:ascii="Arial" w:eastAsia="Times New Roman" w:hAnsi="Arial" w:cs="Arial"/>
          <w:color w:val="212121"/>
          <w:sz w:val="20"/>
          <w:szCs w:val="20"/>
          <w:lang w:val="uk-UA" w:eastAsia="ru-RU"/>
        </w:rPr>
      </w:pPr>
      <w:r w:rsidRPr="00287946">
        <w:rPr>
          <w:rFonts w:ascii="Arial" w:eastAsia="Times New Roman" w:hAnsi="Arial" w:cs="Arial"/>
          <w:color w:val="212121"/>
          <w:sz w:val="20"/>
          <w:szCs w:val="20"/>
          <w:lang w:val="uk-UA" w:eastAsia="ru-RU"/>
        </w:rPr>
        <w:t xml:space="preserve">Для організації проведення методичної роботи з педагогічними працівниками постійно використовуються хмарні технології: з використанням </w:t>
      </w:r>
      <w:r w:rsidRPr="000C1EA9">
        <w:rPr>
          <w:rFonts w:ascii="Arial" w:eastAsia="Times New Roman" w:hAnsi="Arial" w:cs="Arial"/>
          <w:color w:val="212121"/>
          <w:sz w:val="20"/>
          <w:szCs w:val="20"/>
          <w:lang w:eastAsia="ru-RU"/>
        </w:rPr>
        <w:t>Google</w:t>
      </w:r>
      <w:r w:rsidRPr="00287946">
        <w:rPr>
          <w:rFonts w:ascii="Arial" w:eastAsia="Times New Roman" w:hAnsi="Arial" w:cs="Arial"/>
          <w:color w:val="212121"/>
          <w:sz w:val="20"/>
          <w:szCs w:val="20"/>
          <w:lang w:val="uk-UA" w:eastAsia="ru-RU"/>
        </w:rPr>
        <w:t xml:space="preserve"> Таблиць та </w:t>
      </w:r>
      <w:r w:rsidRPr="000C1EA9">
        <w:rPr>
          <w:rFonts w:ascii="Arial" w:eastAsia="Times New Roman" w:hAnsi="Arial" w:cs="Arial"/>
          <w:color w:val="212121"/>
          <w:sz w:val="20"/>
          <w:szCs w:val="20"/>
          <w:lang w:eastAsia="ru-RU"/>
        </w:rPr>
        <w:t>Google</w:t>
      </w:r>
      <w:r w:rsidRPr="00287946">
        <w:rPr>
          <w:rFonts w:ascii="Arial" w:eastAsia="Times New Roman" w:hAnsi="Arial" w:cs="Arial"/>
          <w:color w:val="212121"/>
          <w:sz w:val="20"/>
          <w:szCs w:val="20"/>
          <w:lang w:val="uk-UA" w:eastAsia="ru-RU"/>
        </w:rPr>
        <w:t xml:space="preserve"> Документів</w:t>
      </w:r>
      <w:r w:rsidR="00287946">
        <w:rPr>
          <w:rFonts w:ascii="Arial" w:eastAsia="Times New Roman" w:hAnsi="Arial" w:cs="Arial"/>
          <w:color w:val="212121"/>
          <w:sz w:val="20"/>
          <w:szCs w:val="20"/>
          <w:lang w:val="uk-UA" w:eastAsia="ru-RU"/>
        </w:rPr>
        <w:t>,</w:t>
      </w:r>
      <w:r w:rsidRPr="00287946">
        <w:rPr>
          <w:rFonts w:ascii="Arial" w:eastAsia="Times New Roman" w:hAnsi="Arial" w:cs="Arial"/>
          <w:color w:val="212121"/>
          <w:sz w:val="20"/>
          <w:szCs w:val="20"/>
          <w:lang w:val="uk-UA" w:eastAsia="ru-RU"/>
        </w:rPr>
        <w:t xml:space="preserve"> оформляються та ведуться методичні картки вчителів, заповнюються звіти про підсумки навча</w:t>
      </w:r>
      <w:r w:rsidR="00287946">
        <w:rPr>
          <w:rFonts w:ascii="Arial" w:eastAsia="Times New Roman" w:hAnsi="Arial" w:cs="Arial"/>
          <w:color w:val="212121"/>
          <w:sz w:val="20"/>
          <w:szCs w:val="20"/>
          <w:lang w:val="uk-UA" w:eastAsia="ru-RU"/>
        </w:rPr>
        <w:t>ння та відвідування учнями закладу</w:t>
      </w:r>
      <w:r w:rsidRPr="00287946">
        <w:rPr>
          <w:rFonts w:ascii="Arial" w:eastAsia="Times New Roman" w:hAnsi="Arial" w:cs="Arial"/>
          <w:color w:val="212121"/>
          <w:sz w:val="20"/>
          <w:szCs w:val="20"/>
          <w:lang w:val="uk-UA" w:eastAsia="ru-RU"/>
        </w:rPr>
        <w:t xml:space="preserve">, планується робота шкільних методичних об’єднань тощо; за допомогою </w:t>
      </w:r>
      <w:r w:rsidRPr="000C1EA9">
        <w:rPr>
          <w:rFonts w:ascii="Arial" w:eastAsia="Times New Roman" w:hAnsi="Arial" w:cs="Arial"/>
          <w:color w:val="212121"/>
          <w:sz w:val="20"/>
          <w:szCs w:val="20"/>
          <w:lang w:eastAsia="ru-RU"/>
        </w:rPr>
        <w:t>Google</w:t>
      </w:r>
      <w:r w:rsidRPr="00287946">
        <w:rPr>
          <w:rFonts w:ascii="Arial" w:eastAsia="Times New Roman" w:hAnsi="Arial" w:cs="Arial"/>
          <w:color w:val="212121"/>
          <w:sz w:val="20"/>
          <w:szCs w:val="20"/>
          <w:lang w:val="uk-UA" w:eastAsia="ru-RU"/>
        </w:rPr>
        <w:t xml:space="preserve"> Форм проводиться анкетування</w:t>
      </w:r>
      <w:r w:rsidR="00287946" w:rsidRPr="00287946">
        <w:rPr>
          <w:rFonts w:ascii="Arial" w:eastAsia="Times New Roman" w:hAnsi="Arial" w:cs="Arial"/>
          <w:color w:val="212121"/>
          <w:sz w:val="20"/>
          <w:szCs w:val="20"/>
          <w:lang w:val="uk-UA" w:eastAsia="ru-RU"/>
        </w:rPr>
        <w:t xml:space="preserve"> педагогічних працівників ліцею.</w:t>
      </w:r>
    </w:p>
    <w:p w:rsidR="000C1EA9" w:rsidRPr="00093DC3" w:rsidRDefault="000C1EA9" w:rsidP="000C1EA9">
      <w:pPr>
        <w:spacing w:after="295" w:line="240" w:lineRule="auto"/>
        <w:rPr>
          <w:rFonts w:ascii="Arial" w:eastAsia="Times New Roman" w:hAnsi="Arial" w:cs="Arial"/>
          <w:color w:val="212121"/>
          <w:sz w:val="20"/>
          <w:szCs w:val="20"/>
          <w:lang w:val="uk-UA" w:eastAsia="ru-RU"/>
        </w:rPr>
      </w:pPr>
      <w:r w:rsidRPr="00287946">
        <w:rPr>
          <w:rFonts w:ascii="Arial" w:eastAsia="Times New Roman" w:hAnsi="Arial" w:cs="Arial"/>
          <w:color w:val="212121"/>
          <w:sz w:val="20"/>
          <w:szCs w:val="20"/>
          <w:lang w:val="uk-UA" w:eastAsia="ru-RU"/>
        </w:rPr>
        <w:t>Повністю вдалося розв'язати питання охоплення на</w:t>
      </w:r>
      <w:r w:rsidR="00287946" w:rsidRPr="00287946">
        <w:rPr>
          <w:rFonts w:ascii="Arial" w:eastAsia="Times New Roman" w:hAnsi="Arial" w:cs="Arial"/>
          <w:color w:val="212121"/>
          <w:sz w:val="20"/>
          <w:szCs w:val="20"/>
          <w:lang w:val="uk-UA" w:eastAsia="ru-RU"/>
        </w:rPr>
        <w:t xml:space="preserve">вчанням дітей мікрорайону </w:t>
      </w:r>
      <w:r w:rsidR="00093DC3">
        <w:rPr>
          <w:rFonts w:ascii="Arial" w:eastAsia="Times New Roman" w:hAnsi="Arial" w:cs="Arial"/>
          <w:color w:val="212121"/>
          <w:sz w:val="20"/>
          <w:szCs w:val="20"/>
          <w:lang w:val="uk-UA" w:eastAsia="ru-RU"/>
        </w:rPr>
        <w:t xml:space="preserve">закладу освіти </w:t>
      </w:r>
      <w:r w:rsidRPr="00287946">
        <w:rPr>
          <w:rFonts w:ascii="Arial" w:eastAsia="Times New Roman" w:hAnsi="Arial" w:cs="Arial"/>
          <w:color w:val="212121"/>
          <w:sz w:val="20"/>
          <w:szCs w:val="20"/>
          <w:lang w:val="uk-UA" w:eastAsia="ru-RU"/>
        </w:rPr>
        <w:t xml:space="preserve">та здобуття ними повної загальної середньої освіти. </w:t>
      </w:r>
      <w:r w:rsidRPr="00093DC3">
        <w:rPr>
          <w:rFonts w:ascii="Arial" w:eastAsia="Times New Roman" w:hAnsi="Arial" w:cs="Arial"/>
          <w:color w:val="212121"/>
          <w:sz w:val="20"/>
          <w:szCs w:val="20"/>
          <w:lang w:val="uk-UA" w:eastAsia="ru-RU"/>
        </w:rPr>
        <w:t>Всі діти шк</w:t>
      </w:r>
      <w:r w:rsidR="00093DC3" w:rsidRPr="00093DC3">
        <w:rPr>
          <w:rFonts w:ascii="Arial" w:eastAsia="Times New Roman" w:hAnsi="Arial" w:cs="Arial"/>
          <w:color w:val="212121"/>
          <w:sz w:val="20"/>
          <w:szCs w:val="20"/>
          <w:lang w:val="uk-UA" w:eastAsia="ru-RU"/>
        </w:rPr>
        <w:t xml:space="preserve">ільного віку в мікрорайоні закладу освіти </w:t>
      </w:r>
      <w:r w:rsidRPr="00093DC3">
        <w:rPr>
          <w:rFonts w:ascii="Arial" w:eastAsia="Times New Roman" w:hAnsi="Arial" w:cs="Arial"/>
          <w:color w:val="212121"/>
          <w:sz w:val="20"/>
          <w:szCs w:val="20"/>
          <w:lang w:val="uk-UA" w:eastAsia="ru-RU"/>
        </w:rPr>
        <w:t xml:space="preserve"> охоплені навчанням.</w:t>
      </w:r>
    </w:p>
    <w:p w:rsidR="000C1EA9" w:rsidRPr="00093DC3" w:rsidRDefault="000C1EA9" w:rsidP="000C1EA9">
      <w:pPr>
        <w:spacing w:after="295" w:line="240" w:lineRule="auto"/>
        <w:rPr>
          <w:rFonts w:ascii="Arial" w:eastAsia="Times New Roman" w:hAnsi="Arial" w:cs="Arial"/>
          <w:color w:val="212121"/>
          <w:sz w:val="20"/>
          <w:szCs w:val="20"/>
          <w:lang w:val="uk-UA" w:eastAsia="ru-RU"/>
        </w:rPr>
      </w:pPr>
      <w:r w:rsidRPr="00093DC3">
        <w:rPr>
          <w:rFonts w:ascii="Arial" w:eastAsia="Times New Roman" w:hAnsi="Arial" w:cs="Arial"/>
          <w:color w:val="212121"/>
          <w:sz w:val="20"/>
          <w:szCs w:val="20"/>
          <w:lang w:val="uk-UA" w:eastAsia="ru-RU"/>
        </w:rPr>
        <w:t>Оцінювання навчальної діяльності учнів за ІІ семестр та рік здійснювалося відповідно до Методичних рекомендацій щодо окреми</w:t>
      </w:r>
      <w:r w:rsidR="00093DC3" w:rsidRPr="00093DC3">
        <w:rPr>
          <w:rFonts w:ascii="Arial" w:eastAsia="Times New Roman" w:hAnsi="Arial" w:cs="Arial"/>
          <w:color w:val="212121"/>
          <w:sz w:val="20"/>
          <w:szCs w:val="20"/>
          <w:lang w:val="uk-UA" w:eastAsia="ru-RU"/>
        </w:rPr>
        <w:t>х питань завершення 2021-2022 на</w:t>
      </w:r>
      <w:r w:rsidR="00093DC3">
        <w:rPr>
          <w:rFonts w:ascii="Arial" w:eastAsia="Times New Roman" w:hAnsi="Arial" w:cs="Arial"/>
          <w:color w:val="212121"/>
          <w:sz w:val="20"/>
          <w:szCs w:val="20"/>
          <w:lang w:val="uk-UA" w:eastAsia="ru-RU"/>
        </w:rPr>
        <w:t>вчального року</w:t>
      </w:r>
      <w:r w:rsidRPr="00093DC3">
        <w:rPr>
          <w:rFonts w:ascii="Arial" w:eastAsia="Times New Roman" w:hAnsi="Arial" w:cs="Arial"/>
          <w:color w:val="212121"/>
          <w:sz w:val="20"/>
          <w:szCs w:val="20"/>
          <w:lang w:val="uk-UA" w:eastAsia="ru-RU"/>
        </w:rPr>
        <w:t>, затвердженими наказом МОН України від 01 квітня 2022 р. № 290 “Про затвердження методичних рекомендацій щодо окремих питань завершення 2021-2022 навчального року”.</w:t>
      </w:r>
    </w:p>
    <w:p w:rsidR="000C1EA9" w:rsidRPr="000C1EA9" w:rsidRDefault="00093DC3"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По завершенню 2021-2022 навчального року</w:t>
      </w:r>
      <w:r w:rsidR="000C1EA9" w:rsidRPr="000C1EA9">
        <w:rPr>
          <w:rFonts w:ascii="Arial" w:eastAsia="Times New Roman" w:hAnsi="Arial" w:cs="Arial"/>
          <w:color w:val="212121"/>
          <w:sz w:val="20"/>
          <w:szCs w:val="20"/>
          <w:lang w:eastAsia="ru-RU"/>
        </w:rPr>
        <w:t xml:space="preserve"> учні 1- 10 класів пе</w:t>
      </w:r>
      <w:r>
        <w:rPr>
          <w:rFonts w:ascii="Arial" w:eastAsia="Times New Roman" w:hAnsi="Arial" w:cs="Arial"/>
          <w:color w:val="212121"/>
          <w:sz w:val="20"/>
          <w:szCs w:val="20"/>
          <w:lang w:eastAsia="ru-RU"/>
        </w:rPr>
        <w:t>реведені до наступного класу. 2</w:t>
      </w:r>
      <w:r>
        <w:rPr>
          <w:rFonts w:ascii="Arial" w:eastAsia="Times New Roman" w:hAnsi="Arial" w:cs="Arial"/>
          <w:color w:val="212121"/>
          <w:sz w:val="20"/>
          <w:szCs w:val="20"/>
          <w:lang w:val="uk-UA" w:eastAsia="ru-RU"/>
        </w:rPr>
        <w:t>4</w:t>
      </w:r>
      <w:r w:rsidR="000C1EA9" w:rsidRPr="000C1EA9">
        <w:rPr>
          <w:rFonts w:ascii="Arial" w:eastAsia="Times New Roman" w:hAnsi="Arial" w:cs="Arial"/>
          <w:color w:val="212121"/>
          <w:sz w:val="20"/>
          <w:szCs w:val="20"/>
          <w:lang w:eastAsia="ru-RU"/>
        </w:rPr>
        <w:t xml:space="preserve"> </w:t>
      </w:r>
      <w:r>
        <w:rPr>
          <w:rFonts w:ascii="Arial" w:eastAsia="Times New Roman" w:hAnsi="Arial" w:cs="Arial"/>
          <w:color w:val="212121"/>
          <w:sz w:val="20"/>
          <w:szCs w:val="20"/>
          <w:lang w:eastAsia="ru-RU"/>
        </w:rPr>
        <w:t>учні 11 класу випущено з ліцею</w:t>
      </w:r>
      <w:r w:rsidR="000C1EA9"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Велика увага приділялася роботі з обдарованими дітьми.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У рамках реалізації комплексної програми </w:t>
      </w:r>
      <w:r w:rsidR="00CE39F8">
        <w:rPr>
          <w:rFonts w:ascii="Arial" w:eastAsia="Times New Roman" w:hAnsi="Arial" w:cs="Arial"/>
          <w:color w:val="212121"/>
          <w:sz w:val="20"/>
          <w:szCs w:val="20"/>
          <w:lang w:eastAsia="ru-RU"/>
        </w:rPr>
        <w:t>розвитку освітніх галузей Обухівської ОТГ “Обдарована дитина” в Обухівському ліцеї у 2021-2022 навчальному році</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1. Постійно поповнювався шкільний інформаційний банк даних «Обдарованість».</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2. Забезпечено участь школярів у І етапі Всеукраїнських олімпіад з базових дисциплін.</w:t>
      </w:r>
    </w:p>
    <w:p w:rsidR="000C1EA9" w:rsidRPr="000C1EA9" w:rsidRDefault="00CE39F8"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3. Учні ліцею</w:t>
      </w:r>
      <w:r w:rsidR="000C1EA9" w:rsidRPr="000C1EA9">
        <w:rPr>
          <w:rFonts w:ascii="Arial" w:eastAsia="Times New Roman" w:hAnsi="Arial" w:cs="Arial"/>
          <w:color w:val="212121"/>
          <w:sz w:val="20"/>
          <w:szCs w:val="20"/>
          <w:lang w:eastAsia="ru-RU"/>
        </w:rPr>
        <w:t xml:space="preserve"> залучалися до участі у різноманітних конкурсах.</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Проте у цьому навчальному році активності школярів у олімпіадах,</w:t>
      </w:r>
      <w:r w:rsidR="00CE39F8">
        <w:rPr>
          <w:rFonts w:ascii="Arial" w:eastAsia="Times New Roman" w:hAnsi="Arial" w:cs="Arial"/>
          <w:color w:val="212121"/>
          <w:sz w:val="20"/>
          <w:szCs w:val="20"/>
          <w:lang w:val="uk-UA" w:eastAsia="ru-RU"/>
        </w:rPr>
        <w:t xml:space="preserve"> </w:t>
      </w:r>
      <w:r w:rsidRPr="000C1EA9">
        <w:rPr>
          <w:rFonts w:ascii="Arial" w:eastAsia="Times New Roman" w:hAnsi="Arial" w:cs="Arial"/>
          <w:color w:val="212121"/>
          <w:sz w:val="20"/>
          <w:szCs w:val="20"/>
          <w:lang w:eastAsia="ru-RU"/>
        </w:rPr>
        <w:t>конкурсах заважали епідеміологічна обстановка та введення воєнного стану в Україні.</w:t>
      </w:r>
    </w:p>
    <w:p w:rsidR="00CE39F8" w:rsidRDefault="00CE39F8"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lastRenderedPageBreak/>
        <w:t>Учні ліцею</w:t>
      </w:r>
      <w:r w:rsidR="000C1EA9" w:rsidRPr="000C1EA9">
        <w:rPr>
          <w:rFonts w:ascii="Arial" w:eastAsia="Times New Roman" w:hAnsi="Arial" w:cs="Arial"/>
          <w:color w:val="212121"/>
          <w:sz w:val="20"/>
          <w:szCs w:val="20"/>
          <w:lang w:eastAsia="ru-RU"/>
        </w:rPr>
        <w:t xml:space="preserve"> взяли участь у І і ІІ другому етапах Міжнародного конкурсу знавців рідної мови</w:t>
      </w:r>
      <w:r>
        <w:rPr>
          <w:rFonts w:ascii="Arial" w:eastAsia="Times New Roman" w:hAnsi="Arial" w:cs="Arial"/>
          <w:color w:val="212121"/>
          <w:sz w:val="20"/>
          <w:szCs w:val="20"/>
          <w:lang w:eastAsia="ru-RU"/>
        </w:rPr>
        <w:t xml:space="preserve"> імені Петра Яцика. Учениці ліцею Гезь Марія</w:t>
      </w:r>
      <w:r>
        <w:rPr>
          <w:rFonts w:ascii="Arial" w:eastAsia="Times New Roman" w:hAnsi="Arial" w:cs="Arial"/>
          <w:color w:val="212121"/>
          <w:sz w:val="20"/>
          <w:szCs w:val="20"/>
          <w:lang w:val="uk-UA" w:eastAsia="ru-RU"/>
        </w:rPr>
        <w:t xml:space="preserve"> (3б клас)</w:t>
      </w:r>
      <w:r>
        <w:rPr>
          <w:rFonts w:ascii="Arial" w:eastAsia="Times New Roman" w:hAnsi="Arial" w:cs="Arial"/>
          <w:color w:val="212121"/>
          <w:sz w:val="20"/>
          <w:szCs w:val="20"/>
          <w:lang w:eastAsia="ru-RU"/>
        </w:rPr>
        <w:t>, Емчигешева Марія</w:t>
      </w:r>
      <w:r>
        <w:rPr>
          <w:rFonts w:ascii="Arial" w:eastAsia="Times New Roman" w:hAnsi="Arial" w:cs="Arial"/>
          <w:color w:val="212121"/>
          <w:sz w:val="20"/>
          <w:szCs w:val="20"/>
          <w:lang w:val="uk-UA" w:eastAsia="ru-RU"/>
        </w:rPr>
        <w:t xml:space="preserve"> (4а клас)</w:t>
      </w:r>
      <w:r>
        <w:rPr>
          <w:rFonts w:ascii="Arial" w:eastAsia="Times New Roman" w:hAnsi="Arial" w:cs="Arial"/>
          <w:color w:val="212121"/>
          <w:sz w:val="20"/>
          <w:szCs w:val="20"/>
          <w:lang w:eastAsia="ru-RU"/>
        </w:rPr>
        <w:t>, Пащенко Аріанна</w:t>
      </w:r>
      <w:r>
        <w:rPr>
          <w:rFonts w:ascii="Arial" w:eastAsia="Times New Roman" w:hAnsi="Arial" w:cs="Arial"/>
          <w:color w:val="212121"/>
          <w:sz w:val="20"/>
          <w:szCs w:val="20"/>
          <w:lang w:val="uk-UA" w:eastAsia="ru-RU"/>
        </w:rPr>
        <w:t xml:space="preserve"> (9а клас)</w:t>
      </w:r>
      <w:r>
        <w:rPr>
          <w:rFonts w:ascii="Arial" w:eastAsia="Times New Roman" w:hAnsi="Arial" w:cs="Arial"/>
          <w:color w:val="212121"/>
          <w:sz w:val="20"/>
          <w:szCs w:val="20"/>
          <w:lang w:eastAsia="ru-RU"/>
        </w:rPr>
        <w:t xml:space="preserve"> стали переможницями ІІІ (обласного) етапу конкурсу.</w:t>
      </w:r>
    </w:p>
    <w:p w:rsidR="000C1EA9" w:rsidRDefault="00CE39F8" w:rsidP="000C1EA9">
      <w:pPr>
        <w:spacing w:after="295" w:line="240" w:lineRule="auto"/>
        <w:rPr>
          <w:rFonts w:ascii="Arial" w:eastAsia="Times New Roman" w:hAnsi="Arial" w:cs="Arial"/>
          <w:color w:val="212121"/>
          <w:sz w:val="20"/>
          <w:szCs w:val="20"/>
          <w:lang w:eastAsia="ru-RU"/>
        </w:rPr>
      </w:pPr>
      <w:r w:rsidRPr="00CE39F8">
        <w:rPr>
          <w:rFonts w:ascii="Arial" w:eastAsia="Times New Roman" w:hAnsi="Arial" w:cs="Arial"/>
          <w:color w:val="212121"/>
          <w:sz w:val="20"/>
          <w:szCs w:val="20"/>
          <w:lang w:eastAsia="ru-RU"/>
        </w:rPr>
        <w:t xml:space="preserve"> </w:t>
      </w:r>
      <w:r>
        <w:rPr>
          <w:rFonts w:ascii="Arial" w:eastAsia="Times New Roman" w:hAnsi="Arial" w:cs="Arial"/>
          <w:color w:val="212121"/>
          <w:sz w:val="20"/>
          <w:szCs w:val="20"/>
          <w:lang w:eastAsia="ru-RU"/>
        </w:rPr>
        <w:t>Учень 10 класу</w:t>
      </w:r>
      <w:r>
        <w:rPr>
          <w:rFonts w:ascii="Arial" w:eastAsia="Times New Roman" w:hAnsi="Arial" w:cs="Arial"/>
          <w:color w:val="212121"/>
          <w:sz w:val="20"/>
          <w:szCs w:val="20"/>
          <w:lang w:val="uk-UA" w:eastAsia="ru-RU"/>
        </w:rPr>
        <w:t xml:space="preserve"> Хмарський Ростислав</w:t>
      </w:r>
      <w:r>
        <w:rPr>
          <w:rFonts w:ascii="Arial" w:eastAsia="Times New Roman" w:hAnsi="Arial" w:cs="Arial"/>
          <w:color w:val="212121"/>
          <w:sz w:val="20"/>
          <w:szCs w:val="20"/>
          <w:lang w:eastAsia="ru-RU"/>
        </w:rPr>
        <w:t xml:space="preserve"> взяв</w:t>
      </w:r>
      <w:r w:rsidRPr="000C1EA9">
        <w:rPr>
          <w:rFonts w:ascii="Arial" w:eastAsia="Times New Roman" w:hAnsi="Arial" w:cs="Arial"/>
          <w:color w:val="212121"/>
          <w:sz w:val="20"/>
          <w:szCs w:val="20"/>
          <w:lang w:eastAsia="ru-RU"/>
        </w:rPr>
        <w:t xml:space="preserve"> участь у І і ІІ другому етапах Міжнародн</w:t>
      </w:r>
      <w:r>
        <w:rPr>
          <w:rFonts w:ascii="Arial" w:eastAsia="Times New Roman" w:hAnsi="Arial" w:cs="Arial"/>
          <w:color w:val="212121"/>
          <w:sz w:val="20"/>
          <w:szCs w:val="20"/>
          <w:lang w:eastAsia="ru-RU"/>
        </w:rPr>
        <w:t xml:space="preserve">ого </w:t>
      </w:r>
      <w:r>
        <w:rPr>
          <w:rFonts w:ascii="Arial" w:eastAsia="Times New Roman" w:hAnsi="Arial" w:cs="Arial"/>
          <w:color w:val="212121"/>
          <w:sz w:val="20"/>
          <w:szCs w:val="20"/>
          <w:lang w:val="uk-UA" w:eastAsia="ru-RU"/>
        </w:rPr>
        <w:t xml:space="preserve">мовно-літературного </w:t>
      </w:r>
      <w:r>
        <w:rPr>
          <w:rFonts w:ascii="Arial" w:eastAsia="Times New Roman" w:hAnsi="Arial" w:cs="Arial"/>
          <w:color w:val="212121"/>
          <w:sz w:val="20"/>
          <w:szCs w:val="20"/>
          <w:lang w:eastAsia="ru-RU"/>
        </w:rPr>
        <w:t>конкурсу імені Тараса Шевченка і став переможцем ІІІ (обласного) етапу конкурсу.</w:t>
      </w:r>
    </w:p>
    <w:p w:rsidR="00CE39F8" w:rsidRPr="000C1EA9" w:rsidRDefault="00CE39F8" w:rsidP="000C1EA9">
      <w:pPr>
        <w:spacing w:after="295" w:line="240" w:lineRule="auto"/>
        <w:rPr>
          <w:rFonts w:ascii="Arial" w:eastAsia="Times New Roman" w:hAnsi="Arial" w:cs="Arial"/>
          <w:color w:val="212121"/>
          <w:sz w:val="20"/>
          <w:szCs w:val="20"/>
          <w:lang w:eastAsia="ru-RU"/>
        </w:rPr>
      </w:pP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4. З метою навчання і розвитку здібностей обдарованих дітей </w:t>
      </w:r>
      <w:r w:rsidR="00CE39F8">
        <w:rPr>
          <w:rFonts w:ascii="Arial" w:eastAsia="Times New Roman" w:hAnsi="Arial" w:cs="Arial"/>
          <w:color w:val="212121"/>
          <w:sz w:val="20"/>
          <w:szCs w:val="20"/>
          <w:lang w:eastAsia="ru-RU"/>
        </w:rPr>
        <w:t>протягом навчального року в заклад</w:t>
      </w:r>
      <w:r w:rsidRPr="000C1EA9">
        <w:rPr>
          <w:rFonts w:ascii="Arial" w:eastAsia="Times New Roman" w:hAnsi="Arial" w:cs="Arial"/>
          <w:color w:val="212121"/>
          <w:sz w:val="20"/>
          <w:szCs w:val="20"/>
          <w:lang w:eastAsia="ru-RU"/>
        </w:rPr>
        <w:t>і працювали гуртки: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- 1 фізкультурно-спортивног</w:t>
      </w:r>
      <w:r w:rsidR="00CE39F8">
        <w:rPr>
          <w:rFonts w:ascii="Arial" w:eastAsia="Times New Roman" w:hAnsi="Arial" w:cs="Arial"/>
          <w:color w:val="212121"/>
          <w:sz w:val="20"/>
          <w:szCs w:val="20"/>
          <w:lang w:eastAsia="ru-RU"/>
        </w:rPr>
        <w:t>о напрямку "Футбол" (охоплено 45</w:t>
      </w:r>
      <w:r w:rsidRPr="000C1EA9">
        <w:rPr>
          <w:rFonts w:ascii="Arial" w:eastAsia="Times New Roman" w:hAnsi="Arial" w:cs="Arial"/>
          <w:color w:val="212121"/>
          <w:sz w:val="20"/>
          <w:szCs w:val="20"/>
          <w:lang w:eastAsia="ru-RU"/>
        </w:rPr>
        <w:t xml:space="preserve"> учні);</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- 1 національно-патріотичного напрямку «Юний за</w:t>
      </w:r>
      <w:r w:rsidR="00CE39F8">
        <w:rPr>
          <w:rFonts w:ascii="Arial" w:eastAsia="Times New Roman" w:hAnsi="Arial" w:cs="Arial"/>
          <w:color w:val="212121"/>
          <w:sz w:val="20"/>
          <w:szCs w:val="20"/>
          <w:lang w:eastAsia="ru-RU"/>
        </w:rPr>
        <w:t>хисник Батьківщини» (охоплено 25</w:t>
      </w:r>
      <w:r w:rsidRPr="000C1EA9">
        <w:rPr>
          <w:rFonts w:ascii="Arial" w:eastAsia="Times New Roman" w:hAnsi="Arial" w:cs="Arial"/>
          <w:color w:val="212121"/>
          <w:sz w:val="20"/>
          <w:szCs w:val="20"/>
          <w:lang w:eastAsia="ru-RU"/>
        </w:rPr>
        <w:t xml:space="preserve"> учнів);</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- 1 еколого-натуралістичного напрямку «Пр</w:t>
      </w:r>
      <w:r w:rsidR="00CE39F8">
        <w:rPr>
          <w:rFonts w:ascii="Arial" w:eastAsia="Times New Roman" w:hAnsi="Arial" w:cs="Arial"/>
          <w:color w:val="212121"/>
          <w:sz w:val="20"/>
          <w:szCs w:val="20"/>
          <w:lang w:eastAsia="ru-RU"/>
        </w:rPr>
        <w:t>ирода рідного краю» (охоплено 45</w:t>
      </w:r>
      <w:r w:rsidRPr="000C1EA9">
        <w:rPr>
          <w:rFonts w:ascii="Arial" w:eastAsia="Times New Roman" w:hAnsi="Arial" w:cs="Arial"/>
          <w:color w:val="212121"/>
          <w:sz w:val="20"/>
          <w:szCs w:val="20"/>
          <w:lang w:eastAsia="ru-RU"/>
        </w:rPr>
        <w:t xml:space="preserve"> учнів).</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5. Проводилася роботу по залученню спонсорських коштів для заохочення переможців конкурсів, олімпіад.</w:t>
      </w:r>
    </w:p>
    <w:p w:rsidR="000C1EA9" w:rsidRPr="000C1EA9" w:rsidRDefault="000C1EA9" w:rsidP="000C1EA9">
      <w:pPr>
        <w:spacing w:after="0" w:line="295" w:lineRule="atLeast"/>
        <w:outlineLvl w:val="2"/>
        <w:rPr>
          <w:rFonts w:ascii="Arial" w:eastAsia="Times New Roman" w:hAnsi="Arial" w:cs="Arial"/>
          <w:b/>
          <w:bCs/>
          <w:color w:val="1E7187"/>
          <w:sz w:val="25"/>
          <w:szCs w:val="25"/>
          <w:lang w:eastAsia="ru-RU"/>
        </w:rPr>
      </w:pPr>
    </w:p>
    <w:p w:rsidR="000C1EA9" w:rsidRPr="000C1EA9" w:rsidRDefault="00CE39F8"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 2021-2022 навчальному році</w:t>
      </w:r>
      <w:r>
        <w:rPr>
          <w:rFonts w:ascii="Arial" w:eastAsia="Times New Roman" w:hAnsi="Arial" w:cs="Arial"/>
          <w:color w:val="212121"/>
          <w:sz w:val="20"/>
          <w:szCs w:val="20"/>
          <w:lang w:val="uk-UA" w:eastAsia="ru-RU"/>
        </w:rPr>
        <w:t xml:space="preserve"> </w:t>
      </w:r>
      <w:r w:rsidR="000C1EA9" w:rsidRPr="000C1EA9">
        <w:rPr>
          <w:rFonts w:ascii="Arial" w:eastAsia="Times New Roman" w:hAnsi="Arial" w:cs="Arial"/>
          <w:color w:val="212121"/>
          <w:sz w:val="20"/>
          <w:szCs w:val="20"/>
          <w:lang w:eastAsia="ru-RU"/>
        </w:rPr>
        <w:t>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“Про внесення змін до деяких законодавчих актів України в сфері освіти”від 24 березня 2022 року№2157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У відповідній графі дода</w:t>
      </w:r>
      <w:r>
        <w:rPr>
          <w:rFonts w:ascii="Arial" w:eastAsia="Times New Roman" w:hAnsi="Arial" w:cs="Arial"/>
          <w:color w:val="212121"/>
          <w:sz w:val="20"/>
          <w:szCs w:val="20"/>
          <w:lang w:eastAsia="ru-RU"/>
        </w:rPr>
        <w:t>тку про освіту робиться запис “</w:t>
      </w:r>
      <w:r w:rsidR="000C1EA9" w:rsidRPr="000C1EA9">
        <w:rPr>
          <w:rFonts w:ascii="Arial" w:eastAsia="Times New Roman" w:hAnsi="Arial" w:cs="Arial"/>
          <w:color w:val="212121"/>
          <w:sz w:val="20"/>
          <w:szCs w:val="20"/>
          <w:lang w:eastAsia="ru-RU"/>
        </w:rPr>
        <w:t>звільнений(а)”.</w:t>
      </w:r>
    </w:p>
    <w:p w:rsidR="000C1EA9" w:rsidRPr="000C1EA9" w:rsidRDefault="00CE39F8"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 2021-2022 навчальному році</w:t>
      </w:r>
      <w:r w:rsidR="000C1EA9" w:rsidRPr="000C1EA9">
        <w:rPr>
          <w:rFonts w:ascii="Arial" w:eastAsia="Times New Roman" w:hAnsi="Arial" w:cs="Arial"/>
          <w:color w:val="212121"/>
          <w:sz w:val="20"/>
          <w:szCs w:val="20"/>
          <w:lang w:eastAsia="ru-RU"/>
        </w:rPr>
        <w:t xml:space="preserve"> учнів 11 класу теж звільнено від проходження ДПА. Проте всі випускники були вчасно зареєстровані на проходження ЗНО -2022. Але режим воєнного стану вніс свої корективи, і реєстрація на ЗНО дає змогу одинадцятикласникам пройти мультипредметний тест (українська мова, історія України, математика) у липні 2022 року для вступу до вищих навчальних закладів</w:t>
      </w:r>
      <w:r w:rsidR="00DB13B7">
        <w:rPr>
          <w:rFonts w:ascii="Arial" w:eastAsia="Times New Roman" w:hAnsi="Arial" w:cs="Arial"/>
          <w:color w:val="212121"/>
          <w:sz w:val="20"/>
          <w:szCs w:val="20"/>
          <w:lang w:eastAsia="ru-RU"/>
        </w:rPr>
        <w:t>. Бажання складати МПТ виявили 18</w:t>
      </w:r>
      <w:r w:rsidR="000C1EA9" w:rsidRPr="000C1EA9">
        <w:rPr>
          <w:rFonts w:ascii="Arial" w:eastAsia="Times New Roman" w:hAnsi="Arial" w:cs="Arial"/>
          <w:color w:val="212121"/>
          <w:sz w:val="20"/>
          <w:szCs w:val="20"/>
          <w:lang w:eastAsia="ru-RU"/>
        </w:rPr>
        <w:t xml:space="preserve"> учнів.</w:t>
      </w:r>
    </w:p>
    <w:p w:rsidR="000C1EA9" w:rsidRPr="000C1EA9" w:rsidRDefault="000C1EA9" w:rsidP="000C1EA9">
      <w:pPr>
        <w:spacing w:after="0" w:line="295" w:lineRule="atLeast"/>
        <w:outlineLvl w:val="2"/>
        <w:rPr>
          <w:rFonts w:ascii="Arial" w:eastAsia="Times New Roman" w:hAnsi="Arial" w:cs="Arial"/>
          <w:b/>
          <w:bCs/>
          <w:color w:val="1E7187"/>
          <w:sz w:val="25"/>
          <w:szCs w:val="25"/>
          <w:lang w:eastAsia="ru-RU"/>
        </w:rPr>
      </w:pP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Педагоги ліцею</w:t>
      </w:r>
      <w:r w:rsidR="000C1EA9" w:rsidRPr="000C1EA9">
        <w:rPr>
          <w:rFonts w:ascii="Arial" w:eastAsia="Times New Roman" w:hAnsi="Arial" w:cs="Arial"/>
          <w:color w:val="212121"/>
          <w:sz w:val="20"/>
          <w:szCs w:val="20"/>
          <w:lang w:eastAsia="ru-RU"/>
        </w:rPr>
        <w:t xml:space="preserve">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w:t>
      </w:r>
      <w:r>
        <w:rPr>
          <w:rFonts w:ascii="Arial" w:eastAsia="Times New Roman" w:hAnsi="Arial" w:cs="Arial"/>
          <w:color w:val="212121"/>
          <w:sz w:val="20"/>
          <w:szCs w:val="20"/>
          <w:lang w:eastAsia="ru-RU"/>
        </w:rPr>
        <w:t>итаннями у виховній роботі закладу освіти</w:t>
      </w:r>
      <w:r w:rsidR="000C1EA9" w:rsidRPr="000C1EA9">
        <w:rPr>
          <w:rFonts w:ascii="Arial" w:eastAsia="Times New Roman" w:hAnsi="Arial" w:cs="Arial"/>
          <w:color w:val="212121"/>
          <w:sz w:val="20"/>
          <w:szCs w:val="20"/>
          <w:lang w:eastAsia="ru-RU"/>
        </w:rPr>
        <w:t xml:space="preserve">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Уся виховна робота у заклад</w:t>
      </w:r>
      <w:r w:rsidR="000C1EA9" w:rsidRPr="000C1EA9">
        <w:rPr>
          <w:rFonts w:ascii="Arial" w:eastAsia="Times New Roman" w:hAnsi="Arial" w:cs="Arial"/>
          <w:color w:val="212121"/>
          <w:sz w:val="20"/>
          <w:szCs w:val="20"/>
          <w:lang w:eastAsia="ru-RU"/>
        </w:rPr>
        <w:t>і у 2021 -2022 н</w:t>
      </w:r>
      <w:r>
        <w:rPr>
          <w:rFonts w:ascii="Arial" w:eastAsia="Times New Roman" w:hAnsi="Arial" w:cs="Arial"/>
          <w:color w:val="212121"/>
          <w:sz w:val="20"/>
          <w:szCs w:val="20"/>
          <w:lang w:val="uk-UA" w:eastAsia="ru-RU"/>
        </w:rPr>
        <w:t xml:space="preserve">авчальному </w:t>
      </w:r>
      <w:r>
        <w:rPr>
          <w:rFonts w:ascii="Arial" w:eastAsia="Times New Roman" w:hAnsi="Arial" w:cs="Arial"/>
          <w:color w:val="212121"/>
          <w:sz w:val="20"/>
          <w:szCs w:val="20"/>
          <w:lang w:eastAsia="ru-RU"/>
        </w:rPr>
        <w:t>році</w:t>
      </w:r>
      <w:r w:rsidR="000C1EA9" w:rsidRPr="000C1EA9">
        <w:rPr>
          <w:rFonts w:ascii="Arial" w:eastAsia="Times New Roman" w:hAnsi="Arial" w:cs="Arial"/>
          <w:color w:val="212121"/>
          <w:sz w:val="20"/>
          <w:szCs w:val="20"/>
          <w:lang w:eastAsia="ru-RU"/>
        </w:rPr>
        <w:t xml:space="preserve"> була спрямована на виконання завдань, поставлених Конвенцією про права дитини, Законами України “Про охорону дитинства”,”</w:t>
      </w:r>
      <w:r w:rsidR="00B70EF5">
        <w:rPr>
          <w:rFonts w:ascii="Arial" w:eastAsia="Times New Roman" w:hAnsi="Arial" w:cs="Arial"/>
          <w:color w:val="212121"/>
          <w:sz w:val="20"/>
          <w:szCs w:val="20"/>
          <w:lang w:val="uk-UA" w:eastAsia="ru-RU"/>
        </w:rPr>
        <w:t xml:space="preserve"> </w:t>
      </w:r>
      <w:r w:rsidR="000C1EA9" w:rsidRPr="000C1EA9">
        <w:rPr>
          <w:rFonts w:ascii="Arial" w:eastAsia="Times New Roman" w:hAnsi="Arial" w:cs="Arial"/>
          <w:color w:val="212121"/>
          <w:sz w:val="20"/>
          <w:szCs w:val="20"/>
          <w:lang w:eastAsia="ru-RU"/>
        </w:rPr>
        <w:t xml:space="preserve">Про освіту”, Основними орієнтирами виховання учнів 1-11 класів загальноосвітніх навчальних закладів України, Концепцією реалізації державної політики у сфері реформування загальної середньої освіти </w:t>
      </w:r>
      <w:proofErr w:type="gramStart"/>
      <w:r w:rsidR="000C1EA9" w:rsidRPr="000C1EA9">
        <w:rPr>
          <w:rFonts w:ascii="Arial" w:eastAsia="Times New Roman" w:hAnsi="Arial" w:cs="Arial"/>
          <w:color w:val="212121"/>
          <w:sz w:val="20"/>
          <w:szCs w:val="20"/>
          <w:lang w:eastAsia="ru-RU"/>
        </w:rPr>
        <w:t>“ Нова</w:t>
      </w:r>
      <w:proofErr w:type="gramEnd"/>
      <w:r w:rsidR="000C1EA9" w:rsidRPr="000C1EA9">
        <w:rPr>
          <w:rFonts w:ascii="Arial" w:eastAsia="Times New Roman" w:hAnsi="Arial" w:cs="Arial"/>
          <w:color w:val="212121"/>
          <w:sz w:val="20"/>
          <w:szCs w:val="20"/>
          <w:lang w:eastAsia="ru-RU"/>
        </w:rPr>
        <w:t xml:space="preserve"> українська школа” на період до 2020-2029 років.</w:t>
      </w: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Виховна діяльність ліцю</w:t>
      </w:r>
      <w:r w:rsidR="000C1EA9" w:rsidRPr="000C1EA9">
        <w:rPr>
          <w:rFonts w:ascii="Arial" w:eastAsia="Times New Roman" w:hAnsi="Arial" w:cs="Arial"/>
          <w:color w:val="212121"/>
          <w:sz w:val="20"/>
          <w:szCs w:val="20"/>
          <w:lang w:eastAsia="ru-RU"/>
        </w:rPr>
        <w:t xml:space="preserve"> була спрямована за напрямками: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Превентивне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Морально-етичне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Громадсько-патріотичне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lastRenderedPageBreak/>
        <w:t>- Художньо-естетичне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Трудове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Фізичне виховання і пропаганда здорового способу життя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Екологічне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Активним</w:t>
      </w:r>
      <w:r w:rsidR="00DB13B7">
        <w:rPr>
          <w:rFonts w:ascii="Arial" w:eastAsia="Times New Roman" w:hAnsi="Arial" w:cs="Arial"/>
          <w:color w:val="212121"/>
          <w:sz w:val="20"/>
          <w:szCs w:val="20"/>
          <w:lang w:eastAsia="ru-RU"/>
        </w:rPr>
        <w:t xml:space="preserve"> у житті ліцею</w:t>
      </w:r>
      <w:r w:rsidRPr="000C1EA9">
        <w:rPr>
          <w:rFonts w:ascii="Arial" w:eastAsia="Times New Roman" w:hAnsi="Arial" w:cs="Arial"/>
          <w:color w:val="212121"/>
          <w:sz w:val="20"/>
          <w:szCs w:val="20"/>
          <w:lang w:eastAsia="ru-RU"/>
        </w:rPr>
        <w:t xml:space="preserve"> було учнівське самоврядування на чолі з президентом шкільної учнівсько-парламе</w:t>
      </w:r>
      <w:r w:rsidR="00DB13B7">
        <w:rPr>
          <w:rFonts w:ascii="Arial" w:eastAsia="Times New Roman" w:hAnsi="Arial" w:cs="Arial"/>
          <w:color w:val="212121"/>
          <w:sz w:val="20"/>
          <w:szCs w:val="20"/>
          <w:lang w:eastAsia="ru-RU"/>
        </w:rPr>
        <w:t>нтської республіки – ученицею 11 класу Дроняк Валерією</w:t>
      </w:r>
      <w:r w:rsidRPr="000C1EA9">
        <w:rPr>
          <w:rFonts w:ascii="Arial" w:eastAsia="Times New Roman" w:hAnsi="Arial" w:cs="Arial"/>
          <w:color w:val="212121"/>
          <w:sz w:val="20"/>
          <w:szCs w:val="20"/>
          <w:lang w:eastAsia="ru-RU"/>
        </w:rPr>
        <w:t>.</w:t>
      </w: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 закладі у 2021-2022 навчальному році</w:t>
      </w:r>
      <w:r w:rsidR="000C1EA9" w:rsidRPr="000C1EA9">
        <w:rPr>
          <w:rFonts w:ascii="Arial" w:eastAsia="Times New Roman" w:hAnsi="Arial" w:cs="Arial"/>
          <w:color w:val="212121"/>
          <w:sz w:val="20"/>
          <w:szCs w:val="20"/>
          <w:lang w:eastAsia="ru-RU"/>
        </w:rPr>
        <w:t xml:space="preserve"> було організовано такі форми роботи: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нетрадиційне свято першого дзвоника “Перший дзвінок на Tik Tok” (1-11 кл.);</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фотовиставки на різні тематики;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тренінги “Ти — людина, значить маєш права”;</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відеопривітання для захисників України “Дякуємо за вашу мужність”;</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рейди підручників і класних куточків;</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квест-батл між учителями і учнівським самоврядуванням “Мовознавча країна”;</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акції “Дружні долоньки”, “Грані добра”, “Запали свічку”;</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інтелектуально-розважальна гра “Перший мільйон”;</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новорічні ранки.</w:t>
      </w: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Учні ліцею</w:t>
      </w:r>
      <w:r w:rsidR="000C1EA9" w:rsidRPr="000C1EA9">
        <w:rPr>
          <w:rFonts w:ascii="Arial" w:eastAsia="Times New Roman" w:hAnsi="Arial" w:cs="Arial"/>
          <w:color w:val="212121"/>
          <w:sz w:val="20"/>
          <w:szCs w:val="20"/>
          <w:lang w:eastAsia="ru-RU"/>
        </w:rPr>
        <w:t xml:space="preserve"> із задоволенням брали участь у проведенні предметних тижнів:</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тиждень англійської мови (“Моя улюблена англійська література”, чат-бе</w:t>
      </w:r>
      <w:r w:rsidR="00DB13B7">
        <w:rPr>
          <w:rFonts w:ascii="Arial" w:eastAsia="Times New Roman" w:hAnsi="Arial" w:cs="Arial"/>
          <w:color w:val="212121"/>
          <w:sz w:val="20"/>
          <w:szCs w:val="20"/>
          <w:lang w:eastAsia="ru-RU"/>
        </w:rPr>
        <w:t>сіда на форумі для учнів 5-9 класів</w:t>
      </w:r>
      <w:r w:rsidRPr="000C1EA9">
        <w:rPr>
          <w:rFonts w:ascii="Arial" w:eastAsia="Times New Roman" w:hAnsi="Arial" w:cs="Arial"/>
          <w:color w:val="212121"/>
          <w:sz w:val="20"/>
          <w:szCs w:val="20"/>
          <w:lang w:eastAsia="ru-RU"/>
        </w:rPr>
        <w:t xml:space="preserve">, </w:t>
      </w:r>
      <w:r w:rsidR="00DB13B7">
        <w:rPr>
          <w:rFonts w:ascii="Arial" w:eastAsia="Times New Roman" w:hAnsi="Arial" w:cs="Arial"/>
          <w:color w:val="212121"/>
          <w:sz w:val="20"/>
          <w:szCs w:val="20"/>
          <w:lang w:eastAsia="ru-RU"/>
        </w:rPr>
        <w:t>чайна вечірка для учнів 8-11 класів</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тиждень математики та інформатики (“М</w:t>
      </w:r>
      <w:r w:rsidR="00DB13B7">
        <w:rPr>
          <w:rFonts w:ascii="Arial" w:eastAsia="Times New Roman" w:hAnsi="Arial" w:cs="Arial"/>
          <w:color w:val="212121"/>
          <w:sz w:val="20"/>
          <w:szCs w:val="20"/>
          <w:lang w:eastAsia="ru-RU"/>
        </w:rPr>
        <w:t>атематика навколо нас” — 5-9 класи</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тиждень хімії та біології (гра “Хімічний елемент” — 7-9 класи, цікаві дос</w:t>
      </w:r>
      <w:r w:rsidR="00DB13B7">
        <w:rPr>
          <w:rFonts w:ascii="Arial" w:eastAsia="Times New Roman" w:hAnsi="Arial" w:cs="Arial"/>
          <w:color w:val="212121"/>
          <w:sz w:val="20"/>
          <w:szCs w:val="20"/>
          <w:lang w:eastAsia="ru-RU"/>
        </w:rPr>
        <w:t>ліди “Хімія на кухні” — 7-10 класи</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тиждень музичного мистецтва (конкурс на кращу коляд</w:t>
      </w:r>
      <w:r w:rsidR="00DB13B7">
        <w:rPr>
          <w:rFonts w:ascii="Arial" w:eastAsia="Times New Roman" w:hAnsi="Arial" w:cs="Arial"/>
          <w:color w:val="212121"/>
          <w:sz w:val="20"/>
          <w:szCs w:val="20"/>
          <w:lang w:eastAsia="ru-RU"/>
        </w:rPr>
        <w:t>ку, щедрівку, засіванку —1-11класи</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У ході проведення конкурсу на кращий захід з національно-патріо</w:t>
      </w:r>
      <w:r w:rsidR="00DB13B7">
        <w:rPr>
          <w:rFonts w:ascii="Arial" w:eastAsia="Times New Roman" w:hAnsi="Arial" w:cs="Arial"/>
          <w:color w:val="212121"/>
          <w:sz w:val="20"/>
          <w:szCs w:val="20"/>
          <w:lang w:eastAsia="ru-RU"/>
        </w:rPr>
        <w:t>тичного виховання серед учнів ліцею</w:t>
      </w:r>
      <w:r w:rsidRPr="000C1EA9">
        <w:rPr>
          <w:rFonts w:ascii="Arial" w:eastAsia="Times New Roman" w:hAnsi="Arial" w:cs="Arial"/>
          <w:color w:val="212121"/>
          <w:sz w:val="20"/>
          <w:szCs w:val="20"/>
          <w:lang w:eastAsia="ru-RU"/>
        </w:rPr>
        <w:t xml:space="preserve"> кома</w:t>
      </w:r>
      <w:r w:rsidR="00DB13B7">
        <w:rPr>
          <w:rFonts w:ascii="Arial" w:eastAsia="Times New Roman" w:hAnsi="Arial" w:cs="Arial"/>
          <w:color w:val="212121"/>
          <w:sz w:val="20"/>
          <w:szCs w:val="20"/>
          <w:lang w:eastAsia="ru-RU"/>
        </w:rPr>
        <w:t>нда 9-б класу “Цвіт нації” отримала перемогу, зайнявши І місце</w:t>
      </w:r>
      <w:r w:rsidRPr="000C1EA9">
        <w:rPr>
          <w:rFonts w:ascii="Arial" w:eastAsia="Times New Roman" w:hAnsi="Arial" w:cs="Arial"/>
          <w:color w:val="212121"/>
          <w:sz w:val="20"/>
          <w:szCs w:val="20"/>
          <w:lang w:eastAsia="ru-RU"/>
        </w:rPr>
        <w:t>.</w:t>
      </w:r>
    </w:p>
    <w:p w:rsidR="000C1EA9" w:rsidRPr="000C1EA9" w:rsidRDefault="000C1EA9" w:rsidP="000C1EA9">
      <w:pPr>
        <w:spacing w:after="0" w:line="295" w:lineRule="atLeast"/>
        <w:outlineLvl w:val="1"/>
        <w:rPr>
          <w:rFonts w:ascii="Arial" w:eastAsia="Times New Roman" w:hAnsi="Arial" w:cs="Arial"/>
          <w:color w:val="1E7187"/>
          <w:sz w:val="28"/>
          <w:szCs w:val="28"/>
          <w:lang w:eastAsia="ru-RU"/>
        </w:rPr>
      </w:pP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 нашому ліцеї у 2021-2022 навчальному році</w:t>
      </w:r>
      <w:r w:rsidR="000C1EA9" w:rsidRPr="000C1EA9">
        <w:rPr>
          <w:rFonts w:ascii="Arial" w:eastAsia="Times New Roman" w:hAnsi="Arial" w:cs="Arial"/>
          <w:color w:val="212121"/>
          <w:sz w:val="20"/>
          <w:szCs w:val="20"/>
          <w:lang w:eastAsia="ru-RU"/>
        </w:rPr>
        <w:t xml:space="preserve"> з учнями було організовано такі форми правового навчання і виховання: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тематичні загальношкільні лінійки та класні години;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бесіди на правову тематику;</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анкетування;</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lastRenderedPageBreak/>
        <w:t>- уроки правознавства;</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олімпіади з правознавства;</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індивідуальні бесіди з важковиховуваними учнями;</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відвідування проблемних сімей вдома.</w:t>
      </w:r>
    </w:p>
    <w:p w:rsidR="000C1EA9" w:rsidRPr="000C1EA9" w:rsidRDefault="00DB13B7"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Практичним психологом закладу Обух Н.В.</w:t>
      </w:r>
      <w:r w:rsidR="000C1EA9" w:rsidRPr="000C1EA9">
        <w:rPr>
          <w:rFonts w:ascii="Arial" w:eastAsia="Times New Roman" w:hAnsi="Arial" w:cs="Arial"/>
          <w:color w:val="212121"/>
          <w:sz w:val="20"/>
          <w:szCs w:val="20"/>
          <w:lang w:eastAsia="ru-RU"/>
        </w:rPr>
        <w:t>, класними керівниками проводяться бесіди з учнями групи ризику та учнями, які потрапили у складні життєві умови. Та все ж за навчальний рік траплялися випадки протиправної поведінки учнів, зокрема агресивна поведінка.</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У період воєнного стану особлива увага зверталася на необхідність психологічної підтримки дітей. Для цього використовувалися відповідні матеріали.що розміщувалися на сайті МОН України та </w:t>
      </w:r>
      <w:r w:rsidRPr="008C5A29">
        <w:rPr>
          <w:rFonts w:ascii="Arial" w:eastAsia="Times New Roman" w:hAnsi="Arial" w:cs="Arial"/>
          <w:color w:val="212121"/>
          <w:sz w:val="20"/>
          <w:szCs w:val="20"/>
          <w:lang w:eastAsia="ru-RU"/>
        </w:rPr>
        <w:t>інших ресурсах в мережі Інтернет.</w:t>
      </w:r>
    </w:p>
    <w:p w:rsidR="000C1EA9" w:rsidRPr="000C1EA9" w:rsidRDefault="000C1EA9" w:rsidP="000C1EA9">
      <w:pPr>
        <w:spacing w:after="0" w:line="295" w:lineRule="atLeast"/>
        <w:outlineLvl w:val="2"/>
        <w:rPr>
          <w:rFonts w:ascii="Arial" w:eastAsia="Times New Roman" w:hAnsi="Arial" w:cs="Arial"/>
          <w:b/>
          <w:bCs/>
          <w:color w:val="1E7187"/>
          <w:sz w:val="25"/>
          <w:szCs w:val="25"/>
          <w:lang w:eastAsia="ru-RU"/>
        </w:rPr>
      </w:pP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Соціальна підтримка дітей пільгових категорій, що навчаються у </w:t>
      </w:r>
      <w:r w:rsidR="00DB13B7">
        <w:rPr>
          <w:rFonts w:ascii="Arial" w:eastAsia="Times New Roman" w:hAnsi="Arial" w:cs="Arial"/>
          <w:color w:val="212121"/>
          <w:sz w:val="20"/>
          <w:szCs w:val="20"/>
          <w:lang w:eastAsia="ru-RU"/>
        </w:rPr>
        <w:t>заклад</w:t>
      </w:r>
      <w:r w:rsidRPr="000C1EA9">
        <w:rPr>
          <w:rFonts w:ascii="Arial" w:eastAsia="Times New Roman" w:hAnsi="Arial" w:cs="Arial"/>
          <w:color w:val="212121"/>
          <w:sz w:val="20"/>
          <w:szCs w:val="20"/>
          <w:lang w:eastAsia="ru-RU"/>
        </w:rPr>
        <w:t>і, проводиться згідно діючим законодавством. На початок навчального року були підготовлені списки учнів пільгових категорій.</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Кількість дітей у них становить:</w:t>
      </w:r>
    </w:p>
    <w:p w:rsidR="000C1EA9" w:rsidRPr="000C1EA9" w:rsidRDefault="00DB13B7" w:rsidP="000C1EA9">
      <w:pPr>
        <w:spacing w:after="295" w:line="240" w:lineRule="auto"/>
        <w:rPr>
          <w:rFonts w:ascii="Arial" w:eastAsia="Times New Roman" w:hAnsi="Arial" w:cs="Arial"/>
          <w:color w:val="212121"/>
          <w:sz w:val="20"/>
          <w:szCs w:val="20"/>
          <w:lang w:eastAsia="ru-RU"/>
        </w:rPr>
      </w:pPr>
      <w:r w:rsidRPr="008C5A29">
        <w:rPr>
          <w:rFonts w:ascii="Arial" w:eastAsia="Times New Roman" w:hAnsi="Arial" w:cs="Arial"/>
          <w:color w:val="212121"/>
          <w:sz w:val="20"/>
          <w:szCs w:val="20"/>
          <w:lang w:eastAsia="ru-RU"/>
        </w:rPr>
        <w:t>- сиріт – 3</w:t>
      </w:r>
      <w:r w:rsidR="000C1EA9" w:rsidRPr="008C5A29">
        <w:rPr>
          <w:rFonts w:ascii="Arial" w:eastAsia="Times New Roman" w:hAnsi="Arial" w:cs="Arial"/>
          <w:color w:val="212121"/>
          <w:sz w:val="20"/>
          <w:szCs w:val="20"/>
          <w:lang w:eastAsia="ru-RU"/>
        </w:rPr>
        <w:t xml:space="preserve"> і позбавле</w:t>
      </w:r>
      <w:r w:rsidRPr="008C5A29">
        <w:rPr>
          <w:rFonts w:ascii="Arial" w:eastAsia="Times New Roman" w:hAnsi="Arial" w:cs="Arial"/>
          <w:color w:val="212121"/>
          <w:sz w:val="20"/>
          <w:szCs w:val="20"/>
          <w:lang w:eastAsia="ru-RU"/>
        </w:rPr>
        <w:t>них батьківського піклування – 3</w:t>
      </w:r>
      <w:r w:rsidR="000C1EA9" w:rsidRPr="008C5A2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8C5A29">
        <w:rPr>
          <w:rFonts w:ascii="Arial" w:eastAsia="Times New Roman" w:hAnsi="Arial" w:cs="Arial"/>
          <w:color w:val="212121"/>
          <w:sz w:val="20"/>
          <w:szCs w:val="20"/>
          <w:lang w:eastAsia="ru-RU"/>
        </w:rPr>
        <w:t>- інвалідів</w:t>
      </w:r>
      <w:r w:rsidR="008C5A29" w:rsidRPr="008C5A29">
        <w:rPr>
          <w:rFonts w:ascii="Arial" w:eastAsia="Times New Roman" w:hAnsi="Arial" w:cs="Arial"/>
          <w:color w:val="212121"/>
          <w:sz w:val="20"/>
          <w:szCs w:val="20"/>
          <w:lang w:eastAsia="ru-RU"/>
        </w:rPr>
        <w:t xml:space="preserve"> – 8</w:t>
      </w:r>
      <w:r w:rsidRPr="008C5A29">
        <w:rPr>
          <w:rFonts w:ascii="Arial" w:eastAsia="Times New Roman" w:hAnsi="Arial" w:cs="Arial"/>
          <w:color w:val="212121"/>
          <w:sz w:val="20"/>
          <w:szCs w:val="20"/>
          <w:lang w:eastAsia="ru-RU"/>
        </w:rPr>
        <w:t>;</w:t>
      </w:r>
    </w:p>
    <w:p w:rsidR="000C1EA9" w:rsidRPr="000C1EA9" w:rsidRDefault="008C5A29" w:rsidP="000C1EA9">
      <w:pPr>
        <w:spacing w:after="295" w:line="240" w:lineRule="auto"/>
        <w:rPr>
          <w:rFonts w:ascii="Arial" w:eastAsia="Times New Roman" w:hAnsi="Arial" w:cs="Arial"/>
          <w:color w:val="212121"/>
          <w:sz w:val="20"/>
          <w:szCs w:val="20"/>
          <w:lang w:eastAsia="ru-RU"/>
        </w:rPr>
      </w:pPr>
      <w:r w:rsidRPr="008C5A29">
        <w:rPr>
          <w:rFonts w:ascii="Arial" w:eastAsia="Times New Roman" w:hAnsi="Arial" w:cs="Arial"/>
          <w:color w:val="212121"/>
          <w:sz w:val="20"/>
          <w:szCs w:val="20"/>
          <w:lang w:eastAsia="ru-RU"/>
        </w:rPr>
        <w:t>- чорнобильців – 3</w:t>
      </w:r>
      <w:r w:rsidR="000C1EA9" w:rsidRPr="008C5A2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діти, учасників бойових дій (А</w:t>
      </w:r>
      <w:r w:rsidR="008C5A29">
        <w:rPr>
          <w:rFonts w:ascii="Arial" w:eastAsia="Times New Roman" w:hAnsi="Arial" w:cs="Arial"/>
          <w:color w:val="212121"/>
          <w:sz w:val="20"/>
          <w:szCs w:val="20"/>
          <w:lang w:eastAsia="ru-RU"/>
        </w:rPr>
        <w:t>товці) – 18</w:t>
      </w:r>
      <w:r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малозабезпечених – 3 (сімей 3);</w:t>
      </w:r>
    </w:p>
    <w:p w:rsidR="000C1EA9" w:rsidRPr="000C1EA9" w:rsidRDefault="008C5A29"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 з неповних сімей, матері-одиночки – 18(дітей -18</w:t>
      </w:r>
      <w:r w:rsidR="000C1EA9" w:rsidRPr="000C1EA9">
        <w:rPr>
          <w:rFonts w:ascii="Arial" w:eastAsia="Times New Roman" w:hAnsi="Arial" w:cs="Arial"/>
          <w:color w:val="212121"/>
          <w:sz w:val="20"/>
          <w:szCs w:val="20"/>
          <w:lang w:eastAsia="ru-RU"/>
        </w:rPr>
        <w:t>);</w:t>
      </w:r>
    </w:p>
    <w:p w:rsidR="000C1EA9" w:rsidRPr="000C1EA9" w:rsidRDefault="008C5A29" w:rsidP="000C1EA9">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 багатодітних – 120</w:t>
      </w:r>
      <w:r w:rsidR="000C1EA9" w:rsidRPr="000C1EA9">
        <w:rPr>
          <w:rFonts w:ascii="Arial" w:eastAsia="Times New Roman" w:hAnsi="Arial" w:cs="Arial"/>
          <w:color w:val="212121"/>
          <w:sz w:val="20"/>
          <w:szCs w:val="20"/>
          <w:lang w:eastAsia="ru-RU"/>
        </w:rPr>
        <w:t>;</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втрата годувальника - 4;</w:t>
      </w:r>
    </w:p>
    <w:p w:rsidR="000C1EA9" w:rsidRPr="000C1EA9" w:rsidRDefault="000C1EA9" w:rsidP="000C1EA9">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Ці діти постійно перебувають у </w:t>
      </w:r>
      <w:r w:rsidR="00DB13B7">
        <w:rPr>
          <w:rFonts w:ascii="Arial" w:eastAsia="Times New Roman" w:hAnsi="Arial" w:cs="Arial"/>
          <w:color w:val="212121"/>
          <w:sz w:val="20"/>
          <w:szCs w:val="20"/>
          <w:lang w:eastAsia="ru-RU"/>
        </w:rPr>
        <w:t>центрі уваги адміністрації ліцею</w:t>
      </w:r>
      <w:r w:rsidRPr="000C1EA9">
        <w:rPr>
          <w:rFonts w:ascii="Arial" w:eastAsia="Times New Roman" w:hAnsi="Arial" w:cs="Arial"/>
          <w:color w:val="212121"/>
          <w:sz w:val="20"/>
          <w:szCs w:val="20"/>
          <w:lang w:eastAsia="ru-RU"/>
        </w:rPr>
        <w:t>. Для них була організована участь у таких заходах: фестиваль «Повір у себе», участь у новорічних заходах з подарунками, подарунки за кошти центру соціальних служб для молоді.</w:t>
      </w:r>
    </w:p>
    <w:p w:rsidR="00B46434" w:rsidRDefault="00DB13B7" w:rsidP="00B46434">
      <w:pPr>
        <w:spacing w:after="0" w:line="295" w:lineRule="atLeast"/>
        <w:outlineLvl w:val="2"/>
        <w:rPr>
          <w:rFonts w:ascii="Arial" w:eastAsia="Times New Roman" w:hAnsi="Arial" w:cs="Arial"/>
          <w:b/>
          <w:bCs/>
          <w:color w:val="1E7187"/>
          <w:sz w:val="25"/>
          <w:szCs w:val="25"/>
          <w:lang w:eastAsia="ru-RU"/>
        </w:rPr>
      </w:pPr>
      <w:r>
        <w:rPr>
          <w:rFonts w:ascii="Arial" w:eastAsia="Times New Roman" w:hAnsi="Arial" w:cs="Arial"/>
          <w:color w:val="212121"/>
          <w:sz w:val="20"/>
          <w:szCs w:val="20"/>
          <w:lang w:eastAsia="ru-RU"/>
        </w:rPr>
        <w:t>За кошти Обухівської селищн</w:t>
      </w:r>
      <w:r w:rsidR="000C1EA9" w:rsidRPr="000C1EA9">
        <w:rPr>
          <w:rFonts w:ascii="Arial" w:eastAsia="Times New Roman" w:hAnsi="Arial" w:cs="Arial"/>
          <w:color w:val="212121"/>
          <w:sz w:val="20"/>
          <w:szCs w:val="20"/>
          <w:lang w:eastAsia="ru-RU"/>
        </w:rPr>
        <w:t xml:space="preserve">ої ради діти, позбавлені батьківського піклування, та діти з малозабезпечених сімей (відповідно довідки) отримували одноразове безкоштовне гаряче харчування у </w:t>
      </w:r>
      <w:r>
        <w:rPr>
          <w:rFonts w:ascii="Arial" w:eastAsia="Times New Roman" w:hAnsi="Arial" w:cs="Arial"/>
          <w:color w:val="212121"/>
          <w:sz w:val="20"/>
          <w:szCs w:val="20"/>
          <w:lang w:eastAsia="ru-RU"/>
        </w:rPr>
        <w:t>шкільній їдальні з розрахунку 24</w:t>
      </w:r>
      <w:r w:rsidR="000C1EA9" w:rsidRPr="000C1EA9">
        <w:rPr>
          <w:rFonts w:ascii="Arial" w:eastAsia="Times New Roman" w:hAnsi="Arial" w:cs="Arial"/>
          <w:color w:val="212121"/>
          <w:sz w:val="20"/>
          <w:szCs w:val="20"/>
          <w:lang w:eastAsia="ru-RU"/>
        </w:rPr>
        <w:t xml:space="preserve"> грн. за обід. З опікунами дітей-сиріт та дітей позбавлених батьківського піклування підтримується постійний зв'язок класними керівниками, практичним психологом, соціальним</w:t>
      </w:r>
      <w:r>
        <w:rPr>
          <w:rFonts w:ascii="Arial" w:eastAsia="Times New Roman" w:hAnsi="Arial" w:cs="Arial"/>
          <w:color w:val="212121"/>
          <w:sz w:val="20"/>
          <w:szCs w:val="20"/>
          <w:lang w:eastAsia="ru-RU"/>
        </w:rPr>
        <w:t xml:space="preserve"> педагогом, адміністрацією ліцею</w:t>
      </w:r>
      <w:r w:rsidR="000C1EA9" w:rsidRPr="000C1EA9">
        <w:rPr>
          <w:rFonts w:ascii="Arial" w:eastAsia="Times New Roman" w:hAnsi="Arial" w:cs="Arial"/>
          <w:color w:val="212121"/>
          <w:sz w:val="20"/>
          <w:szCs w:val="20"/>
          <w:lang w:eastAsia="ru-RU"/>
        </w:rPr>
        <w:t>.</w:t>
      </w:r>
      <w:r w:rsidR="00B46434" w:rsidRPr="00B46434">
        <w:rPr>
          <w:rFonts w:ascii="Arial" w:eastAsia="Times New Roman" w:hAnsi="Arial" w:cs="Arial"/>
          <w:b/>
          <w:bCs/>
          <w:color w:val="1E7187"/>
          <w:sz w:val="25"/>
          <w:szCs w:val="25"/>
          <w:lang w:eastAsia="ru-RU"/>
        </w:rPr>
        <w:t xml:space="preserve"> </w:t>
      </w:r>
    </w:p>
    <w:p w:rsidR="00B46434" w:rsidRPr="000C1EA9" w:rsidRDefault="00B46434" w:rsidP="00B46434">
      <w:pPr>
        <w:spacing w:after="0" w:line="295" w:lineRule="atLeast"/>
        <w:outlineLvl w:val="2"/>
        <w:rPr>
          <w:rFonts w:ascii="Arial" w:eastAsia="Times New Roman" w:hAnsi="Arial" w:cs="Arial"/>
          <w:b/>
          <w:bCs/>
          <w:color w:val="1E7187"/>
          <w:sz w:val="25"/>
          <w:szCs w:val="25"/>
          <w:lang w:eastAsia="ru-RU"/>
        </w:rPr>
      </w:pPr>
      <w:r>
        <w:rPr>
          <w:rFonts w:ascii="Arial" w:eastAsia="Times New Roman" w:hAnsi="Arial" w:cs="Arial"/>
          <w:b/>
          <w:bCs/>
          <w:color w:val="1E7187"/>
          <w:sz w:val="25"/>
          <w:szCs w:val="25"/>
          <w:lang w:eastAsia="ru-RU"/>
        </w:rPr>
        <w:t>7</w:t>
      </w:r>
      <w:r w:rsidRPr="000C1EA9">
        <w:rPr>
          <w:rFonts w:ascii="Arial" w:eastAsia="Times New Roman" w:hAnsi="Arial" w:cs="Arial"/>
          <w:b/>
          <w:bCs/>
          <w:color w:val="1E7187"/>
          <w:sz w:val="25"/>
          <w:szCs w:val="25"/>
          <w:lang w:eastAsia="ru-RU"/>
        </w:rPr>
        <w:t>. Управлінська діяльність.</w:t>
      </w:r>
    </w:p>
    <w:p w:rsidR="00B46434" w:rsidRPr="000C1EA9" w:rsidRDefault="00DB13B7" w:rsidP="00B46434">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eastAsia="ru-RU"/>
        </w:rPr>
        <w:t>Управління закладом освіти</w:t>
      </w:r>
      <w:r w:rsidR="00B46434" w:rsidRPr="000C1EA9">
        <w:rPr>
          <w:rFonts w:ascii="Arial" w:eastAsia="Times New Roman" w:hAnsi="Arial" w:cs="Arial"/>
          <w:color w:val="212121"/>
          <w:sz w:val="20"/>
          <w:szCs w:val="20"/>
          <w:lang w:eastAsia="ru-RU"/>
        </w:rPr>
        <w:t xml:space="preserve"> здійснюєть</w:t>
      </w:r>
      <w:r>
        <w:rPr>
          <w:rFonts w:ascii="Arial" w:eastAsia="Times New Roman" w:hAnsi="Arial" w:cs="Arial"/>
          <w:color w:val="212121"/>
          <w:sz w:val="20"/>
          <w:szCs w:val="20"/>
          <w:lang w:eastAsia="ru-RU"/>
        </w:rPr>
        <w:t>ся згідно річного плану роботи ліцею</w:t>
      </w:r>
      <w:r w:rsidR="00B46434" w:rsidRPr="000C1EA9">
        <w:rPr>
          <w:rFonts w:ascii="Arial" w:eastAsia="Times New Roman" w:hAnsi="Arial" w:cs="Arial"/>
          <w:color w:val="212121"/>
          <w:sz w:val="20"/>
          <w:szCs w:val="20"/>
          <w:lang w:eastAsia="ru-RU"/>
        </w:rPr>
        <w:t>, плану внутрішкільного контролю та календарних планів вчителів-предметників і планів виховної роботи класних керівників. Така система пла</w:t>
      </w:r>
      <w:r>
        <w:rPr>
          <w:rFonts w:ascii="Arial" w:eastAsia="Times New Roman" w:hAnsi="Arial" w:cs="Arial"/>
          <w:color w:val="212121"/>
          <w:sz w:val="20"/>
          <w:szCs w:val="20"/>
          <w:lang w:eastAsia="ru-RU"/>
        </w:rPr>
        <w:t>нування, що відпрацьована у заклад</w:t>
      </w:r>
      <w:r w:rsidR="00B46434" w:rsidRPr="000C1EA9">
        <w:rPr>
          <w:rFonts w:ascii="Arial" w:eastAsia="Times New Roman" w:hAnsi="Arial" w:cs="Arial"/>
          <w:color w:val="212121"/>
          <w:sz w:val="20"/>
          <w:szCs w:val="20"/>
          <w:lang w:eastAsia="ru-RU"/>
        </w:rPr>
        <w:t>і 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й забез</w:t>
      </w:r>
      <w:r>
        <w:rPr>
          <w:rFonts w:ascii="Arial" w:eastAsia="Times New Roman" w:hAnsi="Arial" w:cs="Arial"/>
          <w:color w:val="212121"/>
          <w:sz w:val="20"/>
          <w:szCs w:val="20"/>
          <w:lang w:eastAsia="ru-RU"/>
        </w:rPr>
        <w:t>печує планомірний розвиток закладу освіти</w:t>
      </w:r>
      <w:r w:rsidR="00B46434" w:rsidRPr="000C1EA9">
        <w:rPr>
          <w:rFonts w:ascii="Arial" w:eastAsia="Times New Roman" w:hAnsi="Arial" w:cs="Arial"/>
          <w:color w:val="212121"/>
          <w:sz w:val="20"/>
          <w:szCs w:val="20"/>
          <w:lang w:eastAsia="ru-RU"/>
        </w:rPr>
        <w:t>.</w:t>
      </w:r>
    </w:p>
    <w:p w:rsidR="00B46434" w:rsidRPr="000C1EA9" w:rsidRDefault="00DB13B7" w:rsidP="00B46434">
      <w:pPr>
        <w:spacing w:after="295" w:line="240" w:lineRule="auto"/>
        <w:rPr>
          <w:rFonts w:ascii="Arial" w:eastAsia="Times New Roman" w:hAnsi="Arial" w:cs="Arial"/>
          <w:color w:val="212121"/>
          <w:sz w:val="20"/>
          <w:szCs w:val="20"/>
          <w:lang w:eastAsia="ru-RU"/>
        </w:rPr>
      </w:pPr>
      <w:r>
        <w:rPr>
          <w:rFonts w:ascii="Arial" w:eastAsia="Times New Roman" w:hAnsi="Arial" w:cs="Arial"/>
          <w:color w:val="212121"/>
          <w:sz w:val="20"/>
          <w:szCs w:val="20"/>
          <w:lang w:val="uk-UA" w:eastAsia="ru-RU"/>
        </w:rPr>
        <w:lastRenderedPageBreak/>
        <w:t>В ліцеї</w:t>
      </w:r>
      <w:r w:rsidR="00B46434" w:rsidRPr="000C1EA9">
        <w:rPr>
          <w:rFonts w:ascii="Arial" w:eastAsia="Times New Roman" w:hAnsi="Arial" w:cs="Arial"/>
          <w:color w:val="212121"/>
          <w:sz w:val="20"/>
          <w:szCs w:val="20"/>
          <w:lang w:eastAsia="ru-RU"/>
        </w:rPr>
        <w:t xml:space="preserve"> в наявності є усі нормативно-правові документи, що регламентують</w:t>
      </w:r>
      <w:r>
        <w:rPr>
          <w:rFonts w:ascii="Arial" w:eastAsia="Times New Roman" w:hAnsi="Arial" w:cs="Arial"/>
          <w:color w:val="212121"/>
          <w:sz w:val="20"/>
          <w:szCs w:val="20"/>
          <w:lang w:eastAsia="ru-RU"/>
        </w:rPr>
        <w:t xml:space="preserve"> діяльність у закладі освіти. З підключенням ліцею</w:t>
      </w:r>
      <w:r w:rsidR="00B46434" w:rsidRPr="000C1EA9">
        <w:rPr>
          <w:rFonts w:ascii="Arial" w:eastAsia="Times New Roman" w:hAnsi="Arial" w:cs="Arial"/>
          <w:color w:val="212121"/>
          <w:sz w:val="20"/>
          <w:szCs w:val="20"/>
          <w:lang w:eastAsia="ru-RU"/>
        </w:rPr>
        <w:t xml:space="preserve"> до мережі Інтернет (у тому числі із застосуванням Wi-Fi) стало можливим користуватися матеріалами сайтів Міністерства освіти і науки </w:t>
      </w:r>
      <w:proofErr w:type="gramStart"/>
      <w:r w:rsidR="00B46434" w:rsidRPr="000C1EA9">
        <w:rPr>
          <w:rFonts w:ascii="Arial" w:eastAsia="Times New Roman" w:hAnsi="Arial" w:cs="Arial"/>
          <w:color w:val="212121"/>
          <w:sz w:val="20"/>
          <w:szCs w:val="20"/>
          <w:lang w:eastAsia="ru-RU"/>
        </w:rPr>
        <w:t>України ,</w:t>
      </w:r>
      <w:proofErr w:type="gramEnd"/>
      <w:r>
        <w:rPr>
          <w:rFonts w:ascii="Arial" w:eastAsia="Times New Roman" w:hAnsi="Arial" w:cs="Arial"/>
          <w:color w:val="212121"/>
          <w:sz w:val="20"/>
          <w:szCs w:val="20"/>
          <w:lang w:val="uk-UA" w:eastAsia="ru-RU"/>
        </w:rPr>
        <w:t xml:space="preserve"> </w:t>
      </w:r>
      <w:r w:rsidR="00B46434" w:rsidRPr="000C1EA9">
        <w:rPr>
          <w:rFonts w:ascii="Arial" w:eastAsia="Times New Roman" w:hAnsi="Arial" w:cs="Arial"/>
          <w:color w:val="212121"/>
          <w:sz w:val="20"/>
          <w:szCs w:val="20"/>
          <w:lang w:eastAsia="ru-RU"/>
        </w:rPr>
        <w:t xml:space="preserve"> департаменту </w:t>
      </w:r>
      <w:r>
        <w:rPr>
          <w:rFonts w:ascii="Arial" w:eastAsia="Times New Roman" w:hAnsi="Arial" w:cs="Arial"/>
          <w:color w:val="212121"/>
          <w:sz w:val="20"/>
          <w:szCs w:val="20"/>
          <w:lang w:eastAsia="ru-RU"/>
        </w:rPr>
        <w:t>освіти і науки Дніпровської ОДА, Д</w:t>
      </w:r>
      <w:r w:rsidR="00B46434" w:rsidRPr="000C1EA9">
        <w:rPr>
          <w:rFonts w:ascii="Arial" w:eastAsia="Times New Roman" w:hAnsi="Arial" w:cs="Arial"/>
          <w:color w:val="212121"/>
          <w:sz w:val="20"/>
          <w:szCs w:val="20"/>
          <w:lang w:eastAsia="ru-RU"/>
        </w:rPr>
        <w:t>АНО, сайтами інших закладів освіти, що дає можливості оперативно користуватися інформацією, знайомитися новими документами.</w:t>
      </w:r>
    </w:p>
    <w:p w:rsidR="00B46434" w:rsidRPr="000C1EA9" w:rsidRDefault="00B46434" w:rsidP="00B46434">
      <w:pPr>
        <w:spacing w:after="295" w:line="240" w:lineRule="auto"/>
        <w:rPr>
          <w:rFonts w:ascii="Arial" w:eastAsia="Times New Roman" w:hAnsi="Arial" w:cs="Arial"/>
          <w:color w:val="212121"/>
          <w:sz w:val="20"/>
          <w:szCs w:val="20"/>
          <w:lang w:eastAsia="ru-RU"/>
        </w:rPr>
      </w:pPr>
      <w:r w:rsidRPr="000C1EA9">
        <w:rPr>
          <w:rFonts w:ascii="Arial" w:eastAsia="Times New Roman" w:hAnsi="Arial" w:cs="Arial"/>
          <w:color w:val="212121"/>
          <w:sz w:val="20"/>
          <w:szCs w:val="20"/>
          <w:lang w:eastAsia="ru-RU"/>
        </w:rPr>
        <w:t xml:space="preserve">Новими документами, 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трудового законодавства у галузі освіти і науки під час дії правового режиму воєнного стану”. Відповідно до статті 8 Закону України “Про правовий режим воєнного стану” одним із заходів правового режиму воєнного стану було використання у ІІ семестрі потужностей та трудових ресурсів закладу, зміна режиму </w:t>
      </w:r>
      <w:proofErr w:type="gramStart"/>
      <w:r w:rsidRPr="000C1EA9">
        <w:rPr>
          <w:rFonts w:ascii="Arial" w:eastAsia="Times New Roman" w:hAnsi="Arial" w:cs="Arial"/>
          <w:color w:val="212121"/>
          <w:sz w:val="20"/>
          <w:szCs w:val="20"/>
          <w:lang w:eastAsia="ru-RU"/>
        </w:rPr>
        <w:t>роботи ,</w:t>
      </w:r>
      <w:proofErr w:type="gramEnd"/>
      <w:r w:rsidRPr="000C1EA9">
        <w:rPr>
          <w:rFonts w:ascii="Arial" w:eastAsia="Times New Roman" w:hAnsi="Arial" w:cs="Arial"/>
          <w:color w:val="212121"/>
          <w:sz w:val="20"/>
          <w:szCs w:val="20"/>
          <w:lang w:eastAsia="ru-RU"/>
        </w:rPr>
        <w:t xml:space="preserve"> </w:t>
      </w:r>
      <w:r w:rsidR="00B70EF5">
        <w:rPr>
          <w:rFonts w:ascii="Arial" w:eastAsia="Times New Roman" w:hAnsi="Arial" w:cs="Arial"/>
          <w:color w:val="212121"/>
          <w:sz w:val="20"/>
          <w:szCs w:val="20"/>
          <w:lang w:val="uk-UA" w:eastAsia="ru-RU"/>
        </w:rPr>
        <w:t xml:space="preserve"> </w:t>
      </w:r>
      <w:r w:rsidRPr="000C1EA9">
        <w:rPr>
          <w:rFonts w:ascii="Arial" w:eastAsia="Times New Roman" w:hAnsi="Arial" w:cs="Arial"/>
          <w:color w:val="212121"/>
          <w:sz w:val="20"/>
          <w:szCs w:val="20"/>
          <w:lang w:eastAsia="ru-RU"/>
        </w:rPr>
        <w:t>умов праці відповідно до законодавства про працю.</w:t>
      </w:r>
    </w:p>
    <w:p w:rsidR="007D7E06" w:rsidRPr="00772140" w:rsidRDefault="00B46434" w:rsidP="007D7E06">
      <w:pPr>
        <w:spacing w:after="0" w:line="240" w:lineRule="auto"/>
        <w:ind w:firstLine="426"/>
        <w:rPr>
          <w:rFonts w:ascii="Arial" w:eastAsia="Times New Roman" w:hAnsi="Arial" w:cs="Arial"/>
          <w:b/>
          <w:sz w:val="20"/>
          <w:szCs w:val="20"/>
          <w:u w:val="single"/>
        </w:rPr>
      </w:pPr>
      <w:r w:rsidRPr="000C1EA9">
        <w:rPr>
          <w:rFonts w:ascii="Arial" w:eastAsia="Times New Roman" w:hAnsi="Arial" w:cs="Arial"/>
          <w:color w:val="212121"/>
          <w:sz w:val="20"/>
          <w:szCs w:val="20"/>
          <w:lang w:eastAsia="ru-RU"/>
        </w:rPr>
        <w:t xml:space="preserve">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w:t>
      </w:r>
      <w:r w:rsidRPr="00EC421B">
        <w:rPr>
          <w:rFonts w:ascii="Arial" w:eastAsia="Times New Roman" w:hAnsi="Arial" w:cs="Arial"/>
          <w:color w:val="212121"/>
          <w:sz w:val="20"/>
          <w:szCs w:val="20"/>
          <w:lang w:eastAsia="ru-RU"/>
        </w:rPr>
        <w:t>підтримується.</w:t>
      </w:r>
      <w:r w:rsidR="00B93D19">
        <w:rPr>
          <w:rFonts w:ascii="Arial" w:eastAsia="Times New Roman" w:hAnsi="Arial" w:cs="Arial"/>
          <w:color w:val="212121"/>
          <w:sz w:val="20"/>
          <w:szCs w:val="20"/>
          <w:lang w:val="uk-UA" w:eastAsia="ru-RU"/>
        </w:rPr>
        <w:t xml:space="preserve"> </w:t>
      </w:r>
    </w:p>
    <w:p w:rsidR="007D7E06" w:rsidRPr="00772140" w:rsidRDefault="007D7E06" w:rsidP="007D7E06">
      <w:pPr>
        <w:spacing w:after="0" w:line="240" w:lineRule="auto"/>
        <w:ind w:firstLine="426"/>
        <w:rPr>
          <w:rFonts w:ascii="Arial" w:eastAsia="Times New Roman" w:hAnsi="Arial" w:cs="Arial"/>
          <w:b/>
          <w:sz w:val="20"/>
          <w:szCs w:val="20"/>
        </w:rPr>
      </w:pPr>
      <w:r w:rsidRPr="00772140">
        <w:rPr>
          <w:rFonts w:ascii="Arial" w:eastAsia="Times New Roman" w:hAnsi="Arial" w:cs="Arial"/>
          <w:b/>
          <w:sz w:val="20"/>
          <w:szCs w:val="20"/>
        </w:rPr>
        <w:t>Згідно плану роботи на рік 77 позицій (у програмі контролю) діяльності закладу підлягали оцінці та контролю з боку адміністрації протягом навчального року за розділами:</w:t>
      </w:r>
    </w:p>
    <w:p w:rsidR="007D7E06" w:rsidRPr="00772140" w:rsidRDefault="007D7E06" w:rsidP="007D7E06">
      <w:pPr>
        <w:spacing w:after="0" w:line="240" w:lineRule="auto"/>
        <w:ind w:firstLine="426"/>
        <w:rPr>
          <w:rFonts w:ascii="Arial" w:eastAsia="Times New Roman" w:hAnsi="Arial" w:cs="Arial"/>
          <w:b/>
          <w:i/>
          <w:sz w:val="20"/>
          <w:szCs w:val="20"/>
        </w:rPr>
      </w:pPr>
      <w:r w:rsidRPr="00772140">
        <w:rPr>
          <w:rFonts w:ascii="Arial" w:eastAsia="Times New Roman" w:hAnsi="Arial" w:cs="Arial"/>
          <w:b/>
          <w:i/>
          <w:sz w:val="20"/>
          <w:szCs w:val="20"/>
        </w:rPr>
        <w:t xml:space="preserve">І.Контроль за </w:t>
      </w:r>
      <w:proofErr w:type="gramStart"/>
      <w:r w:rsidRPr="00772140">
        <w:rPr>
          <w:rFonts w:ascii="Arial" w:eastAsia="Times New Roman" w:hAnsi="Arial" w:cs="Arial"/>
          <w:b/>
          <w:i/>
          <w:sz w:val="20"/>
          <w:szCs w:val="20"/>
        </w:rPr>
        <w:t>виконанням  закладом</w:t>
      </w:r>
      <w:proofErr w:type="gramEnd"/>
      <w:r w:rsidRPr="00772140">
        <w:rPr>
          <w:rFonts w:ascii="Arial" w:eastAsia="Times New Roman" w:hAnsi="Arial" w:cs="Arial"/>
          <w:b/>
          <w:i/>
          <w:sz w:val="20"/>
          <w:szCs w:val="20"/>
        </w:rPr>
        <w:t xml:space="preserve"> </w:t>
      </w:r>
      <w:r w:rsidRPr="00772140">
        <w:rPr>
          <w:rFonts w:ascii="Arial" w:eastAsia="Times New Roman" w:hAnsi="Arial" w:cs="Arial"/>
          <w:b/>
          <w:i/>
          <w:sz w:val="20"/>
          <w:szCs w:val="20"/>
          <w:lang w:val="uk-UA"/>
        </w:rPr>
        <w:t xml:space="preserve">освіти </w:t>
      </w:r>
      <w:r w:rsidRPr="00772140">
        <w:rPr>
          <w:rFonts w:ascii="Arial" w:eastAsia="Times New Roman" w:hAnsi="Arial" w:cs="Arial"/>
          <w:b/>
          <w:i/>
          <w:sz w:val="20"/>
          <w:szCs w:val="20"/>
        </w:rPr>
        <w:t>вимог нормативно-правових актів у галузі освіти</w:t>
      </w:r>
    </w:p>
    <w:p w:rsidR="007D7E06" w:rsidRPr="00772140" w:rsidRDefault="007D7E06" w:rsidP="007D7E06">
      <w:pPr>
        <w:spacing w:after="0" w:line="240" w:lineRule="auto"/>
        <w:ind w:firstLine="426"/>
        <w:rPr>
          <w:rFonts w:ascii="Arial" w:eastAsia="Times New Roman" w:hAnsi="Arial" w:cs="Arial"/>
          <w:b/>
          <w:i/>
          <w:sz w:val="20"/>
          <w:szCs w:val="20"/>
        </w:rPr>
      </w:pPr>
      <w:r w:rsidRPr="00772140">
        <w:rPr>
          <w:rFonts w:ascii="Arial" w:eastAsia="Times New Roman" w:hAnsi="Arial" w:cs="Arial"/>
          <w:b/>
          <w:i/>
          <w:sz w:val="20"/>
          <w:szCs w:val="20"/>
        </w:rPr>
        <w:t>ІІ.Контроль за організацією освітнього процесу</w:t>
      </w:r>
    </w:p>
    <w:p w:rsidR="007D7E06" w:rsidRPr="00772140" w:rsidRDefault="007D7E06" w:rsidP="007D7E06">
      <w:pPr>
        <w:spacing w:after="0" w:line="240" w:lineRule="auto"/>
        <w:ind w:firstLine="426"/>
        <w:rPr>
          <w:rFonts w:ascii="Arial" w:eastAsia="Times New Roman" w:hAnsi="Arial" w:cs="Arial"/>
          <w:b/>
          <w:i/>
          <w:sz w:val="20"/>
          <w:szCs w:val="20"/>
        </w:rPr>
      </w:pPr>
      <w:r w:rsidRPr="00772140">
        <w:rPr>
          <w:rFonts w:ascii="Arial" w:eastAsia="Times New Roman" w:hAnsi="Arial" w:cs="Arial"/>
          <w:b/>
          <w:i/>
          <w:sz w:val="20"/>
          <w:szCs w:val="20"/>
        </w:rPr>
        <w:t>ІІІ.Контроль за результатами навчальних і творчих досягнень учнів</w:t>
      </w:r>
    </w:p>
    <w:p w:rsidR="007D7E06" w:rsidRPr="00772140" w:rsidRDefault="007D7E06" w:rsidP="007D7E06">
      <w:pPr>
        <w:spacing w:after="0" w:line="240" w:lineRule="auto"/>
        <w:ind w:firstLine="426"/>
        <w:rPr>
          <w:rFonts w:ascii="Arial" w:eastAsia="Times New Roman" w:hAnsi="Arial" w:cs="Arial"/>
          <w:b/>
          <w:i/>
          <w:sz w:val="20"/>
          <w:szCs w:val="20"/>
        </w:rPr>
      </w:pPr>
      <w:r w:rsidRPr="00772140">
        <w:rPr>
          <w:rFonts w:ascii="Arial" w:eastAsia="Times New Roman" w:hAnsi="Arial" w:cs="Arial"/>
          <w:b/>
          <w:i/>
          <w:sz w:val="20"/>
          <w:szCs w:val="20"/>
        </w:rPr>
        <w:t>ІV.Контроль за методичною роботою</w:t>
      </w:r>
    </w:p>
    <w:p w:rsidR="007D7E06" w:rsidRPr="00772140" w:rsidRDefault="007D7E06" w:rsidP="007D7E06">
      <w:pPr>
        <w:spacing w:after="0" w:line="240" w:lineRule="auto"/>
        <w:ind w:firstLine="426"/>
        <w:rPr>
          <w:rFonts w:ascii="Arial" w:eastAsia="Times New Roman" w:hAnsi="Arial" w:cs="Arial"/>
          <w:b/>
          <w:sz w:val="20"/>
          <w:szCs w:val="20"/>
        </w:rPr>
      </w:pPr>
      <w:r w:rsidRPr="00772140">
        <w:rPr>
          <w:rFonts w:ascii="Arial" w:eastAsia="Times New Roman" w:hAnsi="Arial" w:cs="Arial"/>
          <w:b/>
          <w:sz w:val="20"/>
          <w:szCs w:val="20"/>
        </w:rPr>
        <w:t>Особлива увага приділялася контролю щодо:</w:t>
      </w:r>
    </w:p>
    <w:p w:rsidR="007D7E06" w:rsidRPr="00772140" w:rsidRDefault="007D7E06" w:rsidP="007D7E06">
      <w:pPr>
        <w:numPr>
          <w:ilvl w:val="0"/>
          <w:numId w:val="21"/>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вчителів, що атестуються,</w:t>
      </w:r>
    </w:p>
    <w:p w:rsidR="007D7E06" w:rsidRPr="00772140" w:rsidRDefault="007D7E06" w:rsidP="007D7E06">
      <w:pPr>
        <w:numPr>
          <w:ilvl w:val="0"/>
          <w:numId w:val="21"/>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стану викладання та рівня навчальних досягнень з предметів математики, фізики, образотворчого мистецтва, трудового навчання, української мови.</w:t>
      </w:r>
    </w:p>
    <w:p w:rsidR="007D7E06" w:rsidRPr="00772140" w:rsidRDefault="007D7E06" w:rsidP="007D7E06">
      <w:pPr>
        <w:numPr>
          <w:ilvl w:val="0"/>
          <w:numId w:val="21"/>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 xml:space="preserve">ведення шкільної </w:t>
      </w:r>
      <w:proofErr w:type="gramStart"/>
      <w:r w:rsidRPr="00772140">
        <w:rPr>
          <w:rFonts w:ascii="Arial" w:eastAsia="Times New Roman" w:hAnsi="Arial" w:cs="Arial"/>
          <w:b/>
          <w:sz w:val="20"/>
          <w:szCs w:val="20"/>
        </w:rPr>
        <w:t>документації :</w:t>
      </w:r>
      <w:proofErr w:type="gramEnd"/>
      <w:r w:rsidRPr="00772140">
        <w:rPr>
          <w:rFonts w:ascii="Arial" w:eastAsia="Times New Roman" w:hAnsi="Arial" w:cs="Arial"/>
          <w:b/>
          <w:sz w:val="20"/>
          <w:szCs w:val="20"/>
        </w:rPr>
        <w:t xml:space="preserve"> класних журналів, особових справ учнів, обліку запису інструкцій з техніки безпеки, виконання навчальних програм та планів,організації повторення навчального матеріалу з предметів іваріантної складової.</w:t>
      </w:r>
    </w:p>
    <w:p w:rsidR="007D7E06" w:rsidRPr="00772140" w:rsidRDefault="007D7E06" w:rsidP="007D7E06">
      <w:pPr>
        <w:spacing w:after="0" w:line="240" w:lineRule="auto"/>
        <w:rPr>
          <w:rFonts w:ascii="Arial" w:eastAsia="Times New Roman" w:hAnsi="Arial" w:cs="Arial"/>
          <w:b/>
          <w:sz w:val="20"/>
          <w:szCs w:val="20"/>
        </w:rPr>
      </w:pPr>
    </w:p>
    <w:p w:rsidR="007D7E06" w:rsidRPr="00772140" w:rsidRDefault="007D7E06" w:rsidP="007D7E06">
      <w:pPr>
        <w:numPr>
          <w:ilvl w:val="0"/>
          <w:numId w:val="22"/>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стану харчування дітей,</w:t>
      </w:r>
    </w:p>
    <w:p w:rsidR="007D7E06" w:rsidRPr="00772140" w:rsidRDefault="007D7E06" w:rsidP="007D7E06">
      <w:pPr>
        <w:numPr>
          <w:ilvl w:val="0"/>
          <w:numId w:val="22"/>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дотримання санітарно-гігієнічних норм утримання закладу</w:t>
      </w:r>
      <w:r w:rsidRPr="00772140">
        <w:rPr>
          <w:rFonts w:ascii="Arial" w:eastAsia="Times New Roman" w:hAnsi="Arial" w:cs="Arial"/>
          <w:b/>
          <w:sz w:val="20"/>
          <w:szCs w:val="20"/>
          <w:lang w:val="uk-UA"/>
        </w:rPr>
        <w:t xml:space="preserve"> </w:t>
      </w:r>
      <w:proofErr w:type="gramStart"/>
      <w:r w:rsidRPr="00772140">
        <w:rPr>
          <w:rFonts w:ascii="Arial" w:eastAsia="Times New Roman" w:hAnsi="Arial" w:cs="Arial"/>
          <w:b/>
          <w:sz w:val="20"/>
          <w:szCs w:val="20"/>
          <w:lang w:val="uk-UA"/>
        </w:rPr>
        <w:t>освіти</w:t>
      </w:r>
      <w:r w:rsidRPr="00772140">
        <w:rPr>
          <w:rFonts w:ascii="Arial" w:eastAsia="Times New Roman" w:hAnsi="Arial" w:cs="Arial"/>
          <w:b/>
          <w:sz w:val="20"/>
          <w:szCs w:val="20"/>
        </w:rPr>
        <w:t>,роботи</w:t>
      </w:r>
      <w:proofErr w:type="gramEnd"/>
      <w:r w:rsidRPr="00772140">
        <w:rPr>
          <w:rFonts w:ascii="Arial" w:eastAsia="Times New Roman" w:hAnsi="Arial" w:cs="Arial"/>
          <w:b/>
          <w:sz w:val="20"/>
          <w:szCs w:val="20"/>
        </w:rPr>
        <w:t xml:space="preserve"> з ОП та Б</w:t>
      </w:r>
      <w:r w:rsidRPr="00772140">
        <w:rPr>
          <w:rFonts w:ascii="Arial" w:eastAsia="Times New Roman" w:hAnsi="Arial" w:cs="Arial"/>
          <w:b/>
          <w:sz w:val="20"/>
          <w:szCs w:val="20"/>
          <w:lang w:val="uk-UA"/>
        </w:rPr>
        <w:t>ЖД</w:t>
      </w:r>
      <w:r w:rsidRPr="00772140">
        <w:rPr>
          <w:rFonts w:ascii="Arial" w:eastAsia="Times New Roman" w:hAnsi="Arial" w:cs="Arial"/>
          <w:b/>
          <w:sz w:val="20"/>
          <w:szCs w:val="20"/>
        </w:rPr>
        <w:t xml:space="preserve"> серед учнів та працівників,</w:t>
      </w:r>
    </w:p>
    <w:p w:rsidR="007D7E06" w:rsidRPr="00772140" w:rsidRDefault="007D7E06" w:rsidP="007D7E06">
      <w:pPr>
        <w:numPr>
          <w:ilvl w:val="0"/>
          <w:numId w:val="22"/>
        </w:numPr>
        <w:spacing w:after="0" w:line="240" w:lineRule="auto"/>
        <w:ind w:left="1146" w:hanging="360"/>
        <w:rPr>
          <w:rFonts w:ascii="Arial" w:eastAsia="Times New Roman" w:hAnsi="Arial" w:cs="Arial"/>
          <w:b/>
          <w:sz w:val="20"/>
          <w:szCs w:val="20"/>
        </w:rPr>
      </w:pPr>
      <w:r w:rsidRPr="00772140">
        <w:rPr>
          <w:rFonts w:ascii="Arial" w:eastAsia="Times New Roman" w:hAnsi="Arial" w:cs="Arial"/>
          <w:b/>
          <w:sz w:val="20"/>
          <w:szCs w:val="20"/>
        </w:rPr>
        <w:t>відвідування учнями занять тощо.</w:t>
      </w:r>
    </w:p>
    <w:p w:rsidR="007D7E06" w:rsidRPr="00772140" w:rsidRDefault="007D7E06" w:rsidP="007D7E06">
      <w:pPr>
        <w:spacing w:after="0" w:line="240" w:lineRule="auto"/>
        <w:ind w:left="360" w:firstLine="426"/>
        <w:rPr>
          <w:rFonts w:ascii="Arial" w:eastAsia="Times New Roman" w:hAnsi="Arial" w:cs="Arial"/>
          <w:b/>
          <w:sz w:val="20"/>
          <w:szCs w:val="20"/>
        </w:rPr>
      </w:pPr>
      <w:r w:rsidRPr="00772140">
        <w:rPr>
          <w:rFonts w:ascii="Arial" w:eastAsia="Times New Roman" w:hAnsi="Arial" w:cs="Arial"/>
          <w:b/>
          <w:sz w:val="20"/>
          <w:szCs w:val="20"/>
        </w:rPr>
        <w:t xml:space="preserve">Результати перевірок були </w:t>
      </w:r>
      <w:proofErr w:type="gramStart"/>
      <w:r w:rsidRPr="00772140">
        <w:rPr>
          <w:rFonts w:ascii="Arial" w:eastAsia="Times New Roman" w:hAnsi="Arial" w:cs="Arial"/>
          <w:b/>
          <w:sz w:val="20"/>
          <w:szCs w:val="20"/>
        </w:rPr>
        <w:t>висвітлені  в</w:t>
      </w:r>
      <w:proofErr w:type="gramEnd"/>
      <w:r w:rsidRPr="00772140">
        <w:rPr>
          <w:rFonts w:ascii="Arial" w:eastAsia="Times New Roman" w:hAnsi="Arial" w:cs="Arial"/>
          <w:b/>
          <w:sz w:val="20"/>
          <w:szCs w:val="20"/>
        </w:rPr>
        <w:t xml:space="preserve"> довідках і узагальнені наказами по закладу, рішеннями нарад при директорі, педагогічних рад, донесені до відома вчителів, розроблені шляхи усунення недоліків перевірок.</w:t>
      </w:r>
    </w:p>
    <w:p w:rsidR="00B46434" w:rsidRPr="007D7E06" w:rsidRDefault="00B46434" w:rsidP="00B46434">
      <w:pPr>
        <w:spacing w:after="295" w:line="240" w:lineRule="auto"/>
        <w:rPr>
          <w:rFonts w:ascii="Arial" w:eastAsia="Times New Roman" w:hAnsi="Arial" w:cs="Arial"/>
          <w:color w:val="212121"/>
          <w:sz w:val="20"/>
          <w:szCs w:val="20"/>
          <w:lang w:eastAsia="ru-RU"/>
        </w:rPr>
      </w:pPr>
    </w:p>
    <w:p w:rsidR="00B93D19" w:rsidRPr="00B93D19" w:rsidRDefault="00B93D19" w:rsidP="00B93D19">
      <w:pPr>
        <w:pStyle w:val="a6"/>
        <w:tabs>
          <w:tab w:val="left" w:pos="567"/>
        </w:tabs>
        <w:spacing w:after="0" w:line="240" w:lineRule="auto"/>
        <w:ind w:left="0" w:firstLine="567"/>
        <w:jc w:val="both"/>
        <w:rPr>
          <w:rFonts w:ascii="Arial" w:hAnsi="Arial" w:cs="Arial"/>
          <w:bCs/>
          <w:color w:val="000000"/>
          <w:sz w:val="20"/>
          <w:szCs w:val="20"/>
        </w:rPr>
      </w:pPr>
      <w:r w:rsidRPr="00EC421B">
        <w:rPr>
          <w:rFonts w:ascii="Arial" w:hAnsi="Arial" w:cs="Arial"/>
          <w:sz w:val="20"/>
          <w:szCs w:val="20"/>
        </w:rPr>
        <w:t>Відповідно</w:t>
      </w:r>
      <w:r w:rsidRPr="00B93D19">
        <w:rPr>
          <w:rFonts w:ascii="Arial" w:hAnsi="Arial" w:cs="Arial"/>
          <w:sz w:val="20"/>
          <w:szCs w:val="20"/>
        </w:rPr>
        <w:t xml:space="preserve"> до Законів України «Про освіту», Закону «Про повну загальну середню освіту», з метою забезпечення високої якості освіти в закладі</w:t>
      </w:r>
      <w:r w:rsidRPr="00B93D19">
        <w:rPr>
          <w:rFonts w:ascii="Arial" w:hAnsi="Arial" w:cs="Arial"/>
          <w:b/>
          <w:sz w:val="20"/>
          <w:szCs w:val="20"/>
        </w:rPr>
        <w:t xml:space="preserve"> у закладі освіти впроваджена  внутрішня система  якості  освіти відповідно до </w:t>
      </w:r>
      <w:r w:rsidRPr="00B93D19">
        <w:rPr>
          <w:rFonts w:ascii="Arial" w:hAnsi="Arial" w:cs="Arial"/>
          <w:bCs/>
          <w:color w:val="000000"/>
          <w:sz w:val="20"/>
          <w:szCs w:val="20"/>
        </w:rPr>
        <w:t xml:space="preserve">ПОЛОЖЕННЯ про </w:t>
      </w:r>
      <w:r w:rsidRPr="00B93D19">
        <w:rPr>
          <w:rFonts w:ascii="Arial" w:hAnsi="Arial" w:cs="Arial"/>
          <w:sz w:val="20"/>
          <w:szCs w:val="20"/>
        </w:rPr>
        <w:t>внутрішню систему забезпечення якості освітньої діяльності</w:t>
      </w:r>
      <w:r w:rsidRPr="00B93D19">
        <w:rPr>
          <w:rFonts w:ascii="Arial" w:hAnsi="Arial" w:cs="Arial"/>
          <w:color w:val="000000"/>
          <w:sz w:val="20"/>
          <w:szCs w:val="20"/>
        </w:rPr>
        <w:t xml:space="preserve">. </w:t>
      </w:r>
    </w:p>
    <w:p w:rsidR="00B93D19" w:rsidRDefault="00B93D19" w:rsidP="00B93D19">
      <w:pPr>
        <w:shd w:val="clear" w:color="auto" w:fill="FFFFFF"/>
        <w:tabs>
          <w:tab w:val="left" w:pos="0"/>
          <w:tab w:val="left" w:pos="567"/>
        </w:tabs>
        <w:spacing w:after="0" w:line="240" w:lineRule="auto"/>
        <w:ind w:firstLine="567"/>
        <w:jc w:val="both"/>
        <w:rPr>
          <w:rFonts w:ascii="Arial" w:hAnsi="Arial" w:cs="Arial"/>
          <w:sz w:val="20"/>
          <w:szCs w:val="20"/>
          <w:lang w:val="uk-UA"/>
        </w:rPr>
      </w:pPr>
      <w:r w:rsidRPr="007C4BB8">
        <w:rPr>
          <w:rFonts w:ascii="Times New Roman" w:hAnsi="Times New Roman"/>
          <w:sz w:val="28"/>
          <w:szCs w:val="28"/>
          <w:lang w:val="uk-UA"/>
        </w:rPr>
        <w:tab/>
      </w:r>
      <w:r w:rsidRPr="00B93D19">
        <w:rPr>
          <w:rFonts w:ascii="Arial" w:hAnsi="Arial" w:cs="Arial"/>
          <w:b/>
          <w:sz w:val="20"/>
          <w:szCs w:val="20"/>
          <w:lang w:val="uk-UA"/>
        </w:rPr>
        <w:t>Здійснювалося самооцінювання якості освіти та</w:t>
      </w:r>
      <w:r w:rsidRPr="00B93D19">
        <w:rPr>
          <w:rFonts w:ascii="Arial" w:hAnsi="Arial" w:cs="Arial"/>
          <w:sz w:val="20"/>
          <w:szCs w:val="20"/>
          <w:lang w:val="uk-UA"/>
        </w:rPr>
        <w:t xml:space="preserve"> освітньої діяльності в закладі  за </w:t>
      </w:r>
      <w:r w:rsidRPr="00B93D19">
        <w:rPr>
          <w:rFonts w:ascii="Arial" w:hAnsi="Arial" w:cs="Arial"/>
          <w:b/>
          <w:sz w:val="20"/>
          <w:szCs w:val="20"/>
          <w:lang w:val="uk-UA"/>
        </w:rPr>
        <w:t>4-ма напрямами відповідно до розроблених вимог/правил, критеріїв оцінювання з урахуванням рекомендацій ДСЯО</w:t>
      </w:r>
      <w:r w:rsidRPr="00B93D19">
        <w:rPr>
          <w:rFonts w:ascii="Arial" w:hAnsi="Arial" w:cs="Arial"/>
          <w:sz w:val="20"/>
          <w:szCs w:val="20"/>
          <w:lang w:val="uk-UA"/>
        </w:rPr>
        <w:t>:</w:t>
      </w:r>
    </w:p>
    <w:p w:rsidR="00566AD5" w:rsidRPr="00B93D19" w:rsidRDefault="00566AD5" w:rsidP="00B93D19">
      <w:pPr>
        <w:shd w:val="clear" w:color="auto" w:fill="FFFFFF"/>
        <w:tabs>
          <w:tab w:val="left" w:pos="0"/>
          <w:tab w:val="left" w:pos="567"/>
        </w:tabs>
        <w:spacing w:after="0" w:line="240" w:lineRule="auto"/>
        <w:ind w:firstLine="567"/>
        <w:jc w:val="both"/>
        <w:rPr>
          <w:rFonts w:ascii="Arial" w:hAnsi="Arial" w:cs="Arial"/>
          <w:sz w:val="20"/>
          <w:szCs w:val="20"/>
          <w:lang w:val="uk-UA"/>
        </w:rPr>
      </w:pPr>
    </w:p>
    <w:p w:rsidR="00B93D19" w:rsidRPr="00B93D19" w:rsidRDefault="00B93D19" w:rsidP="00B93D19">
      <w:pPr>
        <w:shd w:val="clear" w:color="auto" w:fill="FFFFFF"/>
        <w:tabs>
          <w:tab w:val="left" w:pos="0"/>
          <w:tab w:val="left" w:pos="567"/>
        </w:tabs>
        <w:spacing w:after="0" w:line="240" w:lineRule="auto"/>
        <w:ind w:firstLine="567"/>
        <w:jc w:val="both"/>
        <w:rPr>
          <w:rFonts w:ascii="Arial" w:eastAsiaTheme="majorEastAsia" w:hAnsi="Arial" w:cs="Arial"/>
          <w:b/>
          <w:bCs/>
          <w:color w:val="44546A" w:themeColor="text2"/>
          <w:kern w:val="24"/>
          <w:lang w:val="uk-UA"/>
        </w:rPr>
      </w:pPr>
      <w:r w:rsidRPr="00B93D19">
        <w:rPr>
          <w:rFonts w:ascii="Arial" w:eastAsiaTheme="majorEastAsia" w:hAnsi="Arial" w:cs="Arial"/>
          <w:b/>
          <w:bCs/>
          <w:color w:val="44546A" w:themeColor="text2"/>
          <w:kern w:val="24"/>
        </w:rPr>
        <w:t>ВИСНОВКИ ЗА РЕЗУЛЬТАТАМИ ВНУТРІШНЬОГО САМООЦІНЮВАННЯ</w:t>
      </w:r>
      <w:r w:rsidRPr="00B93D19">
        <w:rPr>
          <w:rFonts w:ascii="Arial" w:eastAsiaTheme="majorEastAsia" w:hAnsi="Arial" w:cs="Arial"/>
          <w:b/>
          <w:bCs/>
          <w:color w:val="44546A" w:themeColor="text2"/>
          <w:kern w:val="24"/>
          <w:lang w:val="uk-UA"/>
        </w:rPr>
        <w:br/>
      </w:r>
      <w:r w:rsidRPr="00B93D19">
        <w:rPr>
          <w:rFonts w:ascii="Arial" w:eastAsiaTheme="majorEastAsia" w:hAnsi="Arial" w:cs="Arial"/>
          <w:b/>
          <w:bCs/>
          <w:color w:val="44546A" w:themeColor="text2"/>
          <w:kern w:val="24"/>
        </w:rPr>
        <w:t xml:space="preserve"> </w:t>
      </w:r>
      <w:proofErr w:type="gramStart"/>
      <w:r w:rsidRPr="00B93D19">
        <w:rPr>
          <w:rFonts w:ascii="Arial" w:eastAsiaTheme="majorEastAsia" w:hAnsi="Arial" w:cs="Arial"/>
          <w:b/>
          <w:bCs/>
          <w:color w:val="44546A" w:themeColor="text2"/>
          <w:kern w:val="24"/>
          <w:lang w:val="uk-UA"/>
        </w:rPr>
        <w:t>ОСВІТНЬОГО  СЕРЕДОВИЩА</w:t>
      </w:r>
      <w:proofErr w:type="gramEnd"/>
      <w:r w:rsidRPr="00B93D19">
        <w:rPr>
          <w:rFonts w:ascii="Arial" w:eastAsiaTheme="majorEastAsia" w:hAnsi="Arial" w:cs="Arial"/>
          <w:b/>
          <w:bCs/>
          <w:color w:val="44546A" w:themeColor="text2"/>
          <w:kern w:val="24"/>
          <w:lang w:val="uk-UA"/>
        </w:rPr>
        <w:t xml:space="preserve"> ЗАКЛАДУ ОСВІТИ</w:t>
      </w:r>
    </w:p>
    <w:p w:rsidR="00B93D19" w:rsidRPr="00566AD5" w:rsidRDefault="00B93D19" w:rsidP="00B93D19">
      <w:pPr>
        <w:pStyle w:val="a6"/>
        <w:numPr>
          <w:ilvl w:val="1"/>
          <w:numId w:val="7"/>
        </w:numPr>
        <w:shd w:val="clear" w:color="auto" w:fill="FFFFFF"/>
        <w:tabs>
          <w:tab w:val="left" w:pos="0"/>
          <w:tab w:val="left" w:pos="567"/>
        </w:tabs>
        <w:spacing w:after="0" w:line="240" w:lineRule="auto"/>
        <w:jc w:val="both"/>
        <w:rPr>
          <w:rFonts w:ascii="Arial" w:eastAsiaTheme="majorEastAsia" w:hAnsi="Arial" w:cs="Arial"/>
          <w:color w:val="44546A" w:themeColor="text2"/>
          <w:kern w:val="24"/>
          <w:sz w:val="20"/>
          <w:szCs w:val="20"/>
        </w:rPr>
      </w:pPr>
      <w:r w:rsidRPr="00566AD5">
        <w:rPr>
          <w:rFonts w:ascii="Arial" w:eastAsiaTheme="majorEastAsia" w:hAnsi="Arial" w:cs="Arial"/>
          <w:color w:val="44546A" w:themeColor="text2"/>
          <w:kern w:val="24"/>
          <w:sz w:val="20"/>
          <w:szCs w:val="20"/>
        </w:rPr>
        <w:t>Забезпечення комфортних і безпечних умов навчання і праці</w:t>
      </w:r>
    </w:p>
    <w:p w:rsidR="00B93D19" w:rsidRPr="00566AD5" w:rsidRDefault="00B93D19" w:rsidP="00B93D19">
      <w:pPr>
        <w:pStyle w:val="a6"/>
        <w:shd w:val="clear" w:color="auto" w:fill="FFFFFF"/>
        <w:tabs>
          <w:tab w:val="left" w:pos="0"/>
          <w:tab w:val="left" w:pos="567"/>
        </w:tabs>
        <w:spacing w:after="0" w:line="240" w:lineRule="auto"/>
        <w:ind w:left="1287"/>
        <w:jc w:val="both"/>
        <w:rPr>
          <w:rFonts w:ascii="Arial" w:eastAsiaTheme="minorEastAsia" w:hAnsi="Arial" w:cs="Arial"/>
          <w:color w:val="000000" w:themeColor="text1"/>
          <w:kern w:val="24"/>
          <w:sz w:val="20"/>
          <w:szCs w:val="20"/>
        </w:rPr>
      </w:pPr>
      <w:r w:rsidRPr="00566AD5">
        <w:rPr>
          <w:rFonts w:ascii="Arial" w:eastAsiaTheme="minorEastAsia" w:hAnsi="Arial" w:cs="Arial"/>
          <w:color w:val="000000" w:themeColor="text1"/>
          <w:kern w:val="24"/>
          <w:sz w:val="20"/>
          <w:szCs w:val="20"/>
        </w:rPr>
        <w:t>Територія ліцею не огороджена, тому є проблема для несанкціонованого доступу сторонніх осіб, проте у приміщення доступ сторонніх осіб обмежено. Територія ліцею доступна для несанкціонованого заїзду транспорту.</w:t>
      </w:r>
    </w:p>
    <w:p w:rsidR="00B93D19" w:rsidRPr="00566AD5" w:rsidRDefault="00B93D19" w:rsidP="00B93D19">
      <w:pPr>
        <w:pStyle w:val="a6"/>
        <w:numPr>
          <w:ilvl w:val="1"/>
          <w:numId w:val="8"/>
        </w:numPr>
        <w:shd w:val="clear" w:color="auto" w:fill="FFFFFF"/>
        <w:tabs>
          <w:tab w:val="left" w:pos="0"/>
          <w:tab w:val="left" w:pos="567"/>
        </w:tabs>
        <w:spacing w:after="0" w:line="240" w:lineRule="auto"/>
        <w:jc w:val="both"/>
        <w:rPr>
          <w:rFonts w:ascii="Arial" w:eastAsiaTheme="majorEastAsia" w:hAnsi="Arial" w:cs="Arial"/>
          <w:color w:val="44546A" w:themeColor="text2"/>
          <w:kern w:val="24"/>
          <w:sz w:val="20"/>
          <w:szCs w:val="20"/>
        </w:rPr>
      </w:pPr>
      <w:r w:rsidRPr="00566AD5">
        <w:rPr>
          <w:rFonts w:ascii="Arial" w:eastAsiaTheme="majorEastAsia" w:hAnsi="Arial" w:cs="Arial"/>
          <w:color w:val="44546A" w:themeColor="text2"/>
          <w:kern w:val="24"/>
          <w:sz w:val="20"/>
          <w:szCs w:val="20"/>
        </w:rPr>
        <w:t>Забезпечення комфортних і безпечних умов навчання і праці</w:t>
      </w:r>
    </w:p>
    <w:p w:rsidR="00B93D19" w:rsidRPr="00566AD5" w:rsidRDefault="00B93D19" w:rsidP="00B93D19">
      <w:pPr>
        <w:pStyle w:val="a6"/>
        <w:numPr>
          <w:ilvl w:val="0"/>
          <w:numId w:val="9"/>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 xml:space="preserve">Приміщення використовуються раціонально.У ліцеї за кожним класом закріплений навчальний кабінет, в який приходять вчителі-предметники.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hAnsi="Arial" w:cs="Arial"/>
          <w:sz w:val="20"/>
          <w:szCs w:val="20"/>
          <w:lang w:val="ru-RU"/>
        </w:rPr>
      </w:pPr>
      <w:r w:rsidRPr="00566AD5">
        <w:rPr>
          <w:rFonts w:ascii="Arial" w:hAnsi="Arial" w:cs="Arial"/>
          <w:sz w:val="20"/>
          <w:szCs w:val="20"/>
          <w:lang w:val="ru-RU"/>
        </w:rPr>
        <w:t xml:space="preserve">Кабінети початкової школи розміщені на першому поверсі, мають окремий розклад дзвінків. Навчальні класні кімнати учнів 1-4 класів оформлені за всіма вимогами НУШ. Кожен учень має особисте портфоліо, стенди динамічні та </w:t>
      </w:r>
      <w:r w:rsidRPr="00566AD5">
        <w:rPr>
          <w:rFonts w:ascii="Arial" w:hAnsi="Arial" w:cs="Arial"/>
          <w:sz w:val="20"/>
          <w:szCs w:val="20"/>
          <w:lang w:val="ru-RU"/>
        </w:rPr>
        <w:lastRenderedPageBreak/>
        <w:t>актуальні, наявні куточки настрою та ранкових зустрічей, правила класу та критерії оцінювання.</w:t>
      </w:r>
    </w:p>
    <w:p w:rsidR="00B93D19" w:rsidRPr="00566AD5" w:rsidRDefault="00B93D19" w:rsidP="00B93D19">
      <w:pPr>
        <w:numPr>
          <w:ilvl w:val="0"/>
          <w:numId w:val="10"/>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Повітряно-тепловий режим навчальних приміщень відповідає санітарним вимогам. Здійснюється щоденне вологе прибирання усіх приміщень.</w:t>
      </w:r>
    </w:p>
    <w:p w:rsidR="00B93D19" w:rsidRPr="00566AD5" w:rsidRDefault="00B93D19" w:rsidP="00B93D19">
      <w:pPr>
        <w:pStyle w:val="a6"/>
        <w:numPr>
          <w:ilvl w:val="0"/>
          <w:numId w:val="10"/>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 xml:space="preserve">Приміщення їдальні, столи, стільці, місця для видачі готових страв чисті та регулярно миються. </w:t>
      </w:r>
    </w:p>
    <w:p w:rsidR="00B93D19" w:rsidRPr="00566AD5" w:rsidRDefault="00B93D19" w:rsidP="00B93D19">
      <w:pPr>
        <w:pStyle w:val="a6"/>
        <w:numPr>
          <w:ilvl w:val="0"/>
          <w:numId w:val="10"/>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 xml:space="preserve">Питний режим дотримується кожним учнем індивідуально, відповідно до карантинних вимог. </w:t>
      </w:r>
    </w:p>
    <w:p w:rsidR="00B93D19" w:rsidRPr="00566AD5" w:rsidRDefault="00B93D19" w:rsidP="00B93D19">
      <w:pPr>
        <w:pStyle w:val="a6"/>
        <w:numPr>
          <w:ilvl w:val="0"/>
          <w:numId w:val="10"/>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55,7% батьків  та 54% учнів із числа опитуваних задоволені харчуванням у ліцеї.</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hAnsi="Arial" w:cs="Arial"/>
          <w:sz w:val="20"/>
          <w:szCs w:val="20"/>
          <w:lang w:val="ru-RU"/>
        </w:rPr>
      </w:pPr>
      <w:r w:rsidRPr="00566AD5">
        <w:rPr>
          <w:rFonts w:ascii="Arial" w:hAnsi="Arial" w:cs="Arial"/>
          <w:sz w:val="20"/>
          <w:szCs w:val="20"/>
          <w:lang w:val="ru-RU"/>
        </w:rPr>
        <w:t>Третина учнів 27% із числа опитуваних та 13,8% батьків із числа опитуваних не користуються послугами шкільної їдальні.</w:t>
      </w:r>
    </w:p>
    <w:p w:rsidR="00B93D19" w:rsidRPr="00566AD5" w:rsidRDefault="00B93D19" w:rsidP="00B93D19">
      <w:pPr>
        <w:numPr>
          <w:ilvl w:val="0"/>
          <w:numId w:val="11"/>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 xml:space="preserve">Облаштовані туалетні кімнати для хлопців та дівчат, працівників закладу.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val="ru-RU" w:eastAsia="ru-RU"/>
        </w:rPr>
      </w:pPr>
      <w:r w:rsidRPr="00566AD5">
        <w:rPr>
          <w:rFonts w:ascii="Arial" w:eastAsiaTheme="minorEastAsia" w:hAnsi="Arial" w:cs="Arial"/>
          <w:color w:val="000000" w:themeColor="text1"/>
          <w:kern w:val="24"/>
          <w:sz w:val="20"/>
          <w:szCs w:val="20"/>
          <w:lang w:val="ru-RU" w:eastAsia="ru-RU"/>
        </w:rPr>
        <w:t>Наявні умивальники, вода, мило, туалетний папір, паперові рушники, елекричні сушки для рук.</w:t>
      </w:r>
    </w:p>
    <w:p w:rsidR="00B93D19" w:rsidRPr="00566AD5" w:rsidRDefault="00B93D19" w:rsidP="00B93D19">
      <w:pPr>
        <w:numPr>
          <w:ilvl w:val="0"/>
          <w:numId w:val="13"/>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У закладі постійно здійснюються заходи щодо покращення матеріально-технічного стану приміщень та створення комфортних умов перебування для учнів та вчителів.</w:t>
      </w:r>
    </w:p>
    <w:p w:rsidR="00B93D19" w:rsidRPr="00566AD5" w:rsidRDefault="00B93D19" w:rsidP="00B93D19">
      <w:pPr>
        <w:numPr>
          <w:ilvl w:val="0"/>
          <w:numId w:val="13"/>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 xml:space="preserve"> У коридорах та у класних кімнатах облаштовано зони відпочинку: у класах наявні зелені куточки, у кабінетах початкової школи за вимогами НУШ є осередки.</w:t>
      </w:r>
    </w:p>
    <w:p w:rsidR="00B93D19" w:rsidRPr="00566AD5" w:rsidRDefault="00B93D19" w:rsidP="00B93D19">
      <w:pPr>
        <w:numPr>
          <w:ilvl w:val="0"/>
          <w:numId w:val="13"/>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 xml:space="preserve"> На коридорах </w:t>
      </w:r>
      <w:proofErr w:type="gramStart"/>
      <w:r w:rsidRPr="00566AD5">
        <w:rPr>
          <w:rFonts w:ascii="Arial" w:hAnsi="Arial" w:cs="Arial"/>
          <w:color w:val="000000" w:themeColor="text1"/>
          <w:kern w:val="24"/>
          <w:sz w:val="20"/>
          <w:szCs w:val="20"/>
        </w:rPr>
        <w:t>ліцею  є</w:t>
      </w:r>
      <w:proofErr w:type="gramEnd"/>
      <w:r w:rsidRPr="00566AD5">
        <w:rPr>
          <w:rFonts w:ascii="Arial" w:hAnsi="Arial" w:cs="Arial"/>
          <w:color w:val="000000" w:themeColor="text1"/>
          <w:kern w:val="24"/>
          <w:sz w:val="20"/>
          <w:szCs w:val="20"/>
        </w:rPr>
        <w:t xml:space="preserve"> лавки для відпочинку  під час перерв.</w:t>
      </w:r>
    </w:p>
    <w:p w:rsidR="00B93D19" w:rsidRPr="00566AD5" w:rsidRDefault="00B93D19" w:rsidP="00B93D19">
      <w:pPr>
        <w:pStyle w:val="a6"/>
        <w:numPr>
          <w:ilvl w:val="0"/>
          <w:numId w:val="13"/>
        </w:numPr>
        <w:shd w:val="clear" w:color="auto" w:fill="FFFFFF"/>
        <w:tabs>
          <w:tab w:val="left" w:pos="0"/>
          <w:tab w:val="left" w:pos="567"/>
        </w:tabs>
        <w:rPr>
          <w:rFonts w:ascii="Arial" w:hAnsi="Arial" w:cs="Arial"/>
          <w:color w:val="000000" w:themeColor="text1"/>
          <w:kern w:val="24"/>
          <w:sz w:val="20"/>
          <w:szCs w:val="20"/>
        </w:rPr>
      </w:pPr>
      <w:r w:rsidRPr="00566AD5">
        <w:rPr>
          <w:rFonts w:ascii="Arial" w:hAnsi="Arial" w:cs="Arial"/>
          <w:color w:val="000000" w:themeColor="text1"/>
          <w:kern w:val="24"/>
          <w:sz w:val="20"/>
          <w:szCs w:val="20"/>
        </w:rPr>
        <w:t xml:space="preserve">Інструктажі, навчання з охорони праці, безпеки життєдіяльності, пожежної безпеки, правил поведінки в умовах надзвичайних ситуацій та ін. з працівниками та здобувачами освіти проводяться відповідно до чинного законодавства.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eastAsia="ru-RU"/>
        </w:rPr>
      </w:pPr>
      <w:r w:rsidRPr="00566AD5">
        <w:rPr>
          <w:rFonts w:ascii="Arial" w:eastAsiaTheme="minorEastAsia" w:hAnsi="Arial" w:cs="Arial"/>
          <w:color w:val="000000" w:themeColor="text1"/>
          <w:kern w:val="24"/>
          <w:sz w:val="20"/>
          <w:szCs w:val="20"/>
          <w:lang w:eastAsia="ru-RU"/>
        </w:rPr>
        <w:t>Учасники освітнього процесу дотримуються</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вимог</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щодо</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охорони </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праці,</w:t>
      </w:r>
      <w:r w:rsidRPr="00566AD5">
        <w:rPr>
          <w:rFonts w:ascii="Arial" w:eastAsiaTheme="minorEastAsia" w:hAnsi="Arial" w:cs="Arial"/>
          <w:color w:val="000000" w:themeColor="text1"/>
          <w:kern w:val="24"/>
          <w:sz w:val="20"/>
          <w:szCs w:val="20"/>
          <w:lang w:val="ru-RU" w:eastAsia="ru-RU"/>
        </w:rPr>
        <w:t> </w:t>
      </w:r>
      <w:r w:rsidRPr="00566AD5">
        <w:rPr>
          <w:rFonts w:ascii="Arial" w:eastAsiaTheme="minorEastAsia" w:hAnsi="Arial" w:cs="Arial"/>
          <w:color w:val="000000" w:themeColor="text1"/>
          <w:kern w:val="24"/>
          <w:sz w:val="20"/>
          <w:szCs w:val="20"/>
          <w:lang w:eastAsia="ru-RU"/>
        </w:rPr>
        <w:t xml:space="preserve"> безпеки життєдіяльності, правил поведінки в умовах надзвичайних ситуацій (36 з 41 (87,7%) опитаних педагогічних працівників та 278 (76,8%) з 362 опитаних здобувачів освіти підтвердили, що в ліцеї проводяться інструктажі щодо зазначених вище питань).</w:t>
      </w:r>
    </w:p>
    <w:p w:rsidR="00B93D19" w:rsidRPr="00566AD5" w:rsidRDefault="00B93D19" w:rsidP="00B93D19">
      <w:pPr>
        <w:numPr>
          <w:ilvl w:val="0"/>
          <w:numId w:val="14"/>
        </w:numPr>
        <w:spacing w:after="0" w:line="240" w:lineRule="auto"/>
        <w:ind w:left="1152"/>
        <w:contextualSpacing/>
        <w:rPr>
          <w:rFonts w:ascii="Arial" w:eastAsia="Times New Roman" w:hAnsi="Arial" w:cs="Arial"/>
          <w:color w:val="0BD0D9"/>
          <w:sz w:val="20"/>
          <w:szCs w:val="20"/>
          <w:lang w:val="uk-UA"/>
        </w:rPr>
      </w:pPr>
      <w:r w:rsidRPr="00566AD5">
        <w:rPr>
          <w:rFonts w:ascii="Arial" w:hAnsi="Arial" w:cs="Arial"/>
          <w:b/>
          <w:bCs/>
          <w:color w:val="000000" w:themeColor="text1"/>
          <w:kern w:val="24"/>
          <w:sz w:val="20"/>
          <w:szCs w:val="20"/>
          <w:lang w:val="uk-UA"/>
        </w:rPr>
        <w:t>Кількість здобувачів освіти перевищує проєкту потужність ЗО.</w:t>
      </w:r>
      <w:r w:rsidRPr="00566AD5">
        <w:rPr>
          <w:rFonts w:ascii="Arial" w:hAnsi="Arial" w:cs="Arial"/>
          <w:color w:val="000000" w:themeColor="text1"/>
          <w:kern w:val="24"/>
          <w:sz w:val="20"/>
          <w:szCs w:val="20"/>
          <w:lang w:val="uk-UA"/>
        </w:rPr>
        <w:t xml:space="preserve"> </w:t>
      </w:r>
    </w:p>
    <w:p w:rsidR="00B93D19" w:rsidRPr="00566AD5" w:rsidRDefault="00B93D19" w:rsidP="00B93D19">
      <w:pPr>
        <w:numPr>
          <w:ilvl w:val="0"/>
          <w:numId w:val="14"/>
        </w:numPr>
        <w:spacing w:after="0" w:line="240" w:lineRule="auto"/>
        <w:ind w:left="1152"/>
        <w:contextualSpacing/>
        <w:rPr>
          <w:rFonts w:ascii="Arial" w:eastAsia="Times New Roman" w:hAnsi="Arial" w:cs="Arial"/>
          <w:color w:val="0BD0D9"/>
          <w:sz w:val="20"/>
          <w:szCs w:val="20"/>
          <w:lang w:val="uk-UA"/>
        </w:rPr>
      </w:pPr>
      <w:r w:rsidRPr="00566AD5">
        <w:rPr>
          <w:rFonts w:ascii="Arial" w:hAnsi="Arial" w:cs="Arial"/>
          <w:color w:val="000000" w:themeColor="text1"/>
          <w:kern w:val="24"/>
          <w:sz w:val="20"/>
          <w:szCs w:val="20"/>
          <w:lang w:val="uk-UA"/>
        </w:rPr>
        <w:t>Відсутні диспропорції у кількості здобувачів освіти в класах однієї паралелі.</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eastAsia="ru-RU"/>
        </w:rPr>
      </w:pPr>
      <w:r w:rsidRPr="00566AD5">
        <w:rPr>
          <w:rFonts w:ascii="Arial" w:eastAsiaTheme="minorEastAsia" w:hAnsi="Arial" w:cs="Arial"/>
          <w:color w:val="000000" w:themeColor="text1"/>
          <w:kern w:val="24"/>
          <w:sz w:val="20"/>
          <w:szCs w:val="20"/>
          <w:lang w:eastAsia="ru-RU"/>
        </w:rPr>
        <w:t xml:space="preserve"> Усі навчальні приміщення використовуються в освітньому процесі.</w:t>
      </w:r>
    </w:p>
    <w:p w:rsidR="00B93D19" w:rsidRPr="00566AD5" w:rsidRDefault="00B93D19" w:rsidP="00B93D19">
      <w:pPr>
        <w:numPr>
          <w:ilvl w:val="0"/>
          <w:numId w:val="12"/>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 xml:space="preserve">У ліцеї облаштована бібліотека. </w:t>
      </w:r>
    </w:p>
    <w:p w:rsidR="00B93D19" w:rsidRPr="00566AD5" w:rsidRDefault="00B93D19" w:rsidP="00B93D19">
      <w:pPr>
        <w:numPr>
          <w:ilvl w:val="0"/>
          <w:numId w:val="12"/>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 xml:space="preserve">453 учнів (66%) відвідують бібліотеку тільки для отримання необхідної літератури та підручників, </w:t>
      </w:r>
    </w:p>
    <w:p w:rsidR="00B93D19" w:rsidRPr="00566AD5" w:rsidRDefault="00B93D19" w:rsidP="00B93D19">
      <w:pPr>
        <w:numPr>
          <w:ilvl w:val="0"/>
          <w:numId w:val="12"/>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 xml:space="preserve">237 учнів (34%) – не користується шкільною бібліотекою.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eastAsia="ru-RU"/>
        </w:rPr>
      </w:pPr>
      <w:r w:rsidRPr="00566AD5">
        <w:rPr>
          <w:rFonts w:ascii="Arial" w:eastAsiaTheme="minorEastAsia" w:hAnsi="Arial" w:cs="Arial"/>
          <w:color w:val="000000" w:themeColor="text1"/>
          <w:kern w:val="24"/>
          <w:sz w:val="20"/>
          <w:szCs w:val="20"/>
          <w:lang w:eastAsia="ru-RU"/>
        </w:rPr>
        <w:t>Бібліотечний фонд нараховує 26257 примірників</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eastAsia="ru-RU"/>
        </w:rPr>
      </w:pPr>
    </w:p>
    <w:p w:rsidR="00B93D19" w:rsidRPr="00566AD5" w:rsidRDefault="00B93D19" w:rsidP="00B93D19">
      <w:pPr>
        <w:pStyle w:val="a6"/>
        <w:numPr>
          <w:ilvl w:val="1"/>
          <w:numId w:val="8"/>
        </w:numPr>
        <w:shd w:val="clear" w:color="auto" w:fill="FFFFFF"/>
        <w:tabs>
          <w:tab w:val="left" w:pos="0"/>
          <w:tab w:val="left" w:pos="567"/>
        </w:tabs>
        <w:spacing w:after="0" w:line="240" w:lineRule="auto"/>
        <w:jc w:val="both"/>
        <w:rPr>
          <w:rFonts w:ascii="Arial" w:eastAsiaTheme="majorEastAsia" w:hAnsi="Arial" w:cs="Arial"/>
          <w:color w:val="44546A" w:themeColor="text2"/>
          <w:kern w:val="24"/>
          <w:sz w:val="20"/>
          <w:szCs w:val="20"/>
        </w:rPr>
      </w:pPr>
      <w:r w:rsidRPr="00566AD5">
        <w:rPr>
          <w:rFonts w:ascii="Arial" w:eastAsiaTheme="majorEastAsia" w:hAnsi="Arial" w:cs="Arial"/>
          <w:color w:val="44546A" w:themeColor="text2"/>
          <w:kern w:val="24"/>
          <w:sz w:val="20"/>
          <w:szCs w:val="20"/>
        </w:rPr>
        <w:t>Створення освітнього середовища, вільного від будь-яких форм насильства та дискримінації</w:t>
      </w:r>
    </w:p>
    <w:p w:rsidR="00B93D19" w:rsidRPr="00566AD5" w:rsidRDefault="00B93D19" w:rsidP="00B93D19">
      <w:pPr>
        <w:pStyle w:val="a6"/>
        <w:numPr>
          <w:ilvl w:val="0"/>
          <w:numId w:val="8"/>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В ліцеї розроблено та затверджено план заходів щодо протидії булінгу (цькуванню).</w:t>
      </w:r>
    </w:p>
    <w:p w:rsidR="00B93D19" w:rsidRPr="00566AD5" w:rsidRDefault="00B93D19" w:rsidP="00B93D19">
      <w:pPr>
        <w:pStyle w:val="a6"/>
        <w:numPr>
          <w:ilvl w:val="0"/>
          <w:numId w:val="8"/>
        </w:numPr>
        <w:shd w:val="clear" w:color="auto" w:fill="FFFFFF"/>
        <w:tabs>
          <w:tab w:val="left" w:pos="0"/>
          <w:tab w:val="left" w:pos="567"/>
        </w:tabs>
        <w:jc w:val="both"/>
        <w:rPr>
          <w:rFonts w:ascii="Arial" w:hAnsi="Arial" w:cs="Arial"/>
          <w:sz w:val="20"/>
          <w:szCs w:val="20"/>
          <w:lang w:val="ru-RU"/>
        </w:rPr>
      </w:pPr>
      <w:r w:rsidRPr="00566AD5">
        <w:rPr>
          <w:rFonts w:ascii="Arial" w:hAnsi="Arial" w:cs="Arial"/>
          <w:sz w:val="20"/>
          <w:szCs w:val="20"/>
        </w:rPr>
        <w:t>Проведено навчання для педагогічних працівників із залученням відповідних органів та фахівців.</w:t>
      </w:r>
    </w:p>
    <w:p w:rsidR="00B93D19" w:rsidRPr="00566AD5" w:rsidRDefault="00B93D19" w:rsidP="00B93D19">
      <w:pPr>
        <w:pStyle w:val="a6"/>
        <w:numPr>
          <w:ilvl w:val="0"/>
          <w:numId w:val="8"/>
        </w:numPr>
        <w:shd w:val="clear" w:color="auto" w:fill="FFFFFF"/>
        <w:tabs>
          <w:tab w:val="left" w:pos="0"/>
          <w:tab w:val="left" w:pos="567"/>
        </w:tabs>
        <w:jc w:val="both"/>
        <w:rPr>
          <w:rFonts w:ascii="Arial" w:hAnsi="Arial" w:cs="Arial"/>
          <w:sz w:val="20"/>
          <w:szCs w:val="20"/>
        </w:rPr>
      </w:pPr>
      <w:r w:rsidRPr="00566AD5">
        <w:rPr>
          <w:rFonts w:ascii="Arial" w:hAnsi="Arial" w:cs="Arial"/>
          <w:sz w:val="20"/>
          <w:szCs w:val="20"/>
        </w:rPr>
        <w:t xml:space="preserve"> 82,2% педагогічних працівників підтвердили, що у ліцеї просвітницька робота для учасників освітнього процесу з метою попередження, виявлення ознак булінгу (цькування) та запобігання його проявам.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hAnsi="Arial" w:cs="Arial"/>
          <w:sz w:val="20"/>
          <w:szCs w:val="20"/>
          <w:lang w:val="ru-RU"/>
        </w:rPr>
      </w:pPr>
      <w:r w:rsidRPr="00566AD5">
        <w:rPr>
          <w:rFonts w:ascii="Arial" w:hAnsi="Arial" w:cs="Arial"/>
          <w:sz w:val="20"/>
          <w:szCs w:val="20"/>
          <w:lang w:val="ru-RU"/>
        </w:rPr>
        <w:t xml:space="preserve">84% опитаних учнів відзначили, що фізичного </w:t>
      </w:r>
      <w:proofErr w:type="gramStart"/>
      <w:r w:rsidRPr="00566AD5">
        <w:rPr>
          <w:rFonts w:ascii="Arial" w:hAnsi="Arial" w:cs="Arial"/>
          <w:sz w:val="20"/>
          <w:szCs w:val="20"/>
          <w:lang w:val="ru-RU"/>
        </w:rPr>
        <w:t>насильства,побиття</w:t>
      </w:r>
      <w:proofErr w:type="gramEnd"/>
      <w:r w:rsidRPr="00566AD5">
        <w:rPr>
          <w:rFonts w:ascii="Arial" w:hAnsi="Arial" w:cs="Arial"/>
          <w:sz w:val="20"/>
          <w:szCs w:val="20"/>
          <w:lang w:val="ru-RU"/>
        </w:rPr>
        <w:t>,завдання шкоди здоров’ю не виявлено.</w:t>
      </w:r>
    </w:p>
    <w:p w:rsidR="00B93D19" w:rsidRPr="00566AD5" w:rsidRDefault="00B93D19" w:rsidP="00B93D19">
      <w:pPr>
        <w:numPr>
          <w:ilvl w:val="0"/>
          <w:numId w:val="15"/>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 xml:space="preserve">Правила поведінки здобувачів освіти затверджені та оприлюднені на сайті ліцею, розміщені в більшості класних приміщень. </w:t>
      </w:r>
    </w:p>
    <w:p w:rsidR="00B93D19" w:rsidRPr="00566AD5" w:rsidRDefault="00B93D19" w:rsidP="00B93D19">
      <w:pPr>
        <w:numPr>
          <w:ilvl w:val="0"/>
          <w:numId w:val="15"/>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71,8% учнів за результатами опитування ознайомлені з правилами поведінки у ліцеї.</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ajorEastAsia" w:hAnsi="Arial" w:cs="Arial"/>
          <w:color w:val="44546A" w:themeColor="text2"/>
          <w:kern w:val="24"/>
          <w:sz w:val="20"/>
          <w:szCs w:val="20"/>
        </w:rPr>
      </w:pPr>
      <w:r w:rsidRPr="00566AD5">
        <w:rPr>
          <w:rFonts w:ascii="Arial" w:eastAsiaTheme="majorEastAsia" w:hAnsi="Arial" w:cs="Arial"/>
          <w:color w:val="44546A" w:themeColor="text2"/>
          <w:kern w:val="24"/>
          <w:sz w:val="20"/>
          <w:szCs w:val="20"/>
        </w:rPr>
        <w:t xml:space="preserve">1.3. Формування інклюзивного, розвивального </w:t>
      </w:r>
      <w:r w:rsidRPr="00566AD5">
        <w:rPr>
          <w:rFonts w:ascii="Arial" w:eastAsiaTheme="majorEastAsia" w:hAnsi="Arial" w:cs="Arial"/>
          <w:color w:val="44546A" w:themeColor="text2"/>
          <w:kern w:val="24"/>
          <w:sz w:val="20"/>
          <w:szCs w:val="20"/>
        </w:rPr>
        <w:br/>
        <w:t>      та мотивуючого до навчання освітнього простору</w:t>
      </w:r>
    </w:p>
    <w:p w:rsidR="00B93D19" w:rsidRPr="00566AD5" w:rsidRDefault="00B93D19" w:rsidP="00B93D19">
      <w:pPr>
        <w:numPr>
          <w:ilvl w:val="0"/>
          <w:numId w:val="16"/>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rPr>
        <w:t xml:space="preserve">У ліцеї забезпечено архітектурну доступність до будівлі. </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inorEastAsia" w:hAnsi="Arial" w:cs="Arial"/>
          <w:color w:val="000000" w:themeColor="text1"/>
          <w:kern w:val="24"/>
          <w:sz w:val="20"/>
          <w:szCs w:val="20"/>
          <w:lang w:val="ru-RU" w:eastAsia="ru-RU"/>
        </w:rPr>
      </w:pPr>
      <w:r w:rsidRPr="00566AD5">
        <w:rPr>
          <w:rFonts w:ascii="Arial" w:eastAsiaTheme="minorEastAsia" w:hAnsi="Arial" w:cs="Arial"/>
          <w:color w:val="000000" w:themeColor="text1"/>
          <w:kern w:val="24"/>
          <w:sz w:val="20"/>
          <w:szCs w:val="20"/>
          <w:lang w:val="ru-RU" w:eastAsia="ru-RU"/>
        </w:rPr>
        <w:t xml:space="preserve"> Відсутня ресурсна кімната для дітей з ООП, яка призначена для надання (проведення) індивідуальних психолого-педагогічних та корекційно- розвиткових занять, психологічного розвантаження, формування навичок самообслуговування.</w:t>
      </w:r>
    </w:p>
    <w:p w:rsidR="00B93D19" w:rsidRPr="00566AD5" w:rsidRDefault="00B93D19" w:rsidP="00B93D19">
      <w:pPr>
        <w:numPr>
          <w:ilvl w:val="0"/>
          <w:numId w:val="17"/>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У ліцеї  7 дітей здобувають освіту за індивідуальним навчальним планом. Кількість дидактичних засобів не задовольняє освітні потреби учнів з ООП. Батьки залучаються до розроблення індивідуальної програми розвитку.</w:t>
      </w:r>
    </w:p>
    <w:p w:rsidR="00B93D19" w:rsidRPr="00566AD5" w:rsidRDefault="00B93D19" w:rsidP="00B93D19">
      <w:pPr>
        <w:numPr>
          <w:ilvl w:val="0"/>
          <w:numId w:val="17"/>
        </w:numPr>
        <w:spacing w:after="0" w:line="240" w:lineRule="auto"/>
        <w:ind w:left="1152"/>
        <w:contextualSpacing/>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У закладі працює психолог щодо психолого- педагогічного супроводу дітей з особливими освітніми потребами.</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ajorEastAsia" w:hAnsi="Arial" w:cs="Arial"/>
          <w:b/>
          <w:bCs/>
          <w:color w:val="44546A" w:themeColor="text2"/>
          <w:kern w:val="24"/>
        </w:rPr>
      </w:pPr>
      <w:r w:rsidRPr="00566AD5">
        <w:rPr>
          <w:rFonts w:ascii="Arial" w:eastAsiaTheme="majorEastAsia" w:hAnsi="Arial" w:cs="Arial"/>
          <w:b/>
          <w:bCs/>
          <w:color w:val="44546A" w:themeColor="text2"/>
          <w:kern w:val="24"/>
        </w:rPr>
        <w:lastRenderedPageBreak/>
        <w:t xml:space="preserve">Висновки і рекомендації </w:t>
      </w:r>
      <w:r w:rsidRPr="00566AD5">
        <w:rPr>
          <w:rFonts w:ascii="Arial" w:eastAsiaTheme="majorEastAsia" w:hAnsi="Arial" w:cs="Arial"/>
          <w:b/>
          <w:bCs/>
          <w:color w:val="44546A" w:themeColor="text2"/>
          <w:kern w:val="24"/>
        </w:rPr>
        <w:br/>
        <w:t xml:space="preserve">за напрямом </w:t>
      </w:r>
      <w:r w:rsidRPr="00566AD5">
        <w:rPr>
          <w:rFonts w:ascii="Arial" w:eastAsiaTheme="majorEastAsia" w:hAnsi="Arial" w:cs="Arial"/>
          <w:b/>
          <w:bCs/>
          <w:color w:val="44546A" w:themeColor="text2"/>
          <w:kern w:val="24"/>
        </w:rPr>
        <w:br/>
        <w:t>«БЕЗПЕЧНЕ ОСВІТНЄ  СЕРЕДОВИЩЕ ЗАКЛАДУ ОСВІТИ»</w:t>
      </w:r>
    </w:p>
    <w:p w:rsidR="00B93D19" w:rsidRPr="00566AD5" w:rsidRDefault="00B93D19" w:rsidP="00B93D19">
      <w:pPr>
        <w:pStyle w:val="a6"/>
        <w:shd w:val="clear" w:color="auto" w:fill="FFFFFF"/>
        <w:tabs>
          <w:tab w:val="left" w:pos="0"/>
          <w:tab w:val="left" w:pos="567"/>
        </w:tabs>
        <w:spacing w:after="0" w:line="240" w:lineRule="auto"/>
        <w:ind w:left="2007"/>
        <w:jc w:val="both"/>
        <w:rPr>
          <w:rFonts w:ascii="Arial" w:eastAsiaTheme="majorEastAsia" w:hAnsi="Arial" w:cs="Arial"/>
          <w:b/>
          <w:bCs/>
          <w:color w:val="44546A" w:themeColor="text2"/>
          <w:kern w:val="24"/>
        </w:rPr>
      </w:pPr>
      <w:r w:rsidRPr="00566AD5">
        <w:rPr>
          <w:rFonts w:ascii="Arial" w:eastAsiaTheme="majorEastAsia" w:hAnsi="Arial" w:cs="Arial"/>
          <w:b/>
          <w:bCs/>
          <w:color w:val="44546A" w:themeColor="text2"/>
          <w:kern w:val="24"/>
        </w:rPr>
        <w:t>Рівень оцінювання якості освітньої діяльності Обухівського ліцею</w:t>
      </w:r>
    </w:p>
    <w:p w:rsidR="00B93D19" w:rsidRPr="00566AD5" w:rsidRDefault="00B93D19" w:rsidP="00B93D19">
      <w:pPr>
        <w:pStyle w:val="a8"/>
        <w:spacing w:before="134" w:beforeAutospacing="0" w:after="0" w:afterAutospacing="0"/>
        <w:ind w:left="432" w:hanging="432"/>
        <w:rPr>
          <w:rFonts w:ascii="Arial" w:hAnsi="Arial" w:cs="Arial"/>
          <w:sz w:val="20"/>
          <w:szCs w:val="20"/>
        </w:rPr>
      </w:pPr>
      <w:r w:rsidRPr="00566AD5">
        <w:rPr>
          <w:rFonts w:ascii="Arial" w:eastAsiaTheme="minorEastAsia" w:hAnsi="Arial" w:cs="Arial"/>
          <w:color w:val="000000" w:themeColor="text1"/>
          <w:kern w:val="24"/>
          <w:sz w:val="20"/>
          <w:szCs w:val="20"/>
        </w:rPr>
        <w:t xml:space="preserve">1.1. Забезпечення комфортних і безпечних умов навчання і праці – </w:t>
      </w:r>
      <w:r w:rsidRPr="00566AD5">
        <w:rPr>
          <w:rFonts w:ascii="Arial" w:eastAsiaTheme="minorEastAsia" w:hAnsi="Arial" w:cs="Arial"/>
          <w:b/>
          <w:bCs/>
          <w:color w:val="000000" w:themeColor="text1"/>
          <w:kern w:val="24"/>
          <w:sz w:val="20"/>
          <w:szCs w:val="20"/>
        </w:rPr>
        <w:t>ДОСТАТНІЙ</w:t>
      </w:r>
    </w:p>
    <w:p w:rsidR="00B93D19" w:rsidRPr="00566AD5" w:rsidRDefault="00B93D19" w:rsidP="00B93D19">
      <w:pPr>
        <w:pStyle w:val="a8"/>
        <w:spacing w:before="134" w:beforeAutospacing="0" w:after="0" w:afterAutospacing="0"/>
        <w:ind w:left="432" w:hanging="432"/>
        <w:rPr>
          <w:rFonts w:ascii="Arial" w:hAnsi="Arial" w:cs="Arial"/>
          <w:sz w:val="20"/>
          <w:szCs w:val="20"/>
        </w:rPr>
      </w:pPr>
      <w:r w:rsidRPr="00566AD5">
        <w:rPr>
          <w:rFonts w:ascii="Arial" w:eastAsiaTheme="minorEastAsia" w:hAnsi="Arial" w:cs="Arial"/>
          <w:color w:val="000000" w:themeColor="text1"/>
          <w:kern w:val="24"/>
          <w:sz w:val="20"/>
          <w:szCs w:val="20"/>
        </w:rPr>
        <w:t xml:space="preserve">1.2. Створення освітнього середовища, вільного від будь-яких форм насильства та дискримінації – </w:t>
      </w:r>
      <w:r w:rsidRPr="00566AD5">
        <w:rPr>
          <w:rFonts w:ascii="Arial" w:eastAsiaTheme="minorEastAsia" w:hAnsi="Arial" w:cs="Arial"/>
          <w:b/>
          <w:bCs/>
          <w:color w:val="000000" w:themeColor="text1"/>
          <w:kern w:val="24"/>
          <w:sz w:val="20"/>
          <w:szCs w:val="20"/>
        </w:rPr>
        <w:t>ДОСТАТНІЙ</w:t>
      </w:r>
    </w:p>
    <w:p w:rsidR="00B93D19" w:rsidRPr="00566AD5" w:rsidRDefault="00B93D19" w:rsidP="00B93D19">
      <w:pPr>
        <w:pStyle w:val="a8"/>
        <w:spacing w:before="134" w:beforeAutospacing="0" w:after="0" w:afterAutospacing="0"/>
        <w:ind w:left="432" w:hanging="432"/>
        <w:rPr>
          <w:rFonts w:ascii="Arial" w:eastAsiaTheme="minorEastAsia" w:hAnsi="Arial" w:cs="Arial"/>
          <w:b/>
          <w:bCs/>
          <w:color w:val="000000" w:themeColor="text1"/>
          <w:kern w:val="24"/>
          <w:sz w:val="20"/>
          <w:szCs w:val="20"/>
        </w:rPr>
      </w:pPr>
      <w:r w:rsidRPr="00566AD5">
        <w:rPr>
          <w:rFonts w:ascii="Arial" w:eastAsiaTheme="minorEastAsia" w:hAnsi="Arial" w:cs="Arial"/>
          <w:color w:val="000000" w:themeColor="text1"/>
          <w:kern w:val="24"/>
          <w:sz w:val="20"/>
          <w:szCs w:val="20"/>
        </w:rPr>
        <w:t xml:space="preserve">1.3. Формування інклюзивного, </w:t>
      </w:r>
      <w:proofErr w:type="gramStart"/>
      <w:r w:rsidRPr="00566AD5">
        <w:rPr>
          <w:rFonts w:ascii="Arial" w:eastAsiaTheme="minorEastAsia" w:hAnsi="Arial" w:cs="Arial"/>
          <w:color w:val="000000" w:themeColor="text1"/>
          <w:kern w:val="24"/>
          <w:sz w:val="20"/>
          <w:szCs w:val="20"/>
        </w:rPr>
        <w:t>розвивального  та</w:t>
      </w:r>
      <w:proofErr w:type="gramEnd"/>
      <w:r w:rsidRPr="00566AD5">
        <w:rPr>
          <w:rFonts w:ascii="Arial" w:eastAsiaTheme="minorEastAsia" w:hAnsi="Arial" w:cs="Arial"/>
          <w:color w:val="000000" w:themeColor="text1"/>
          <w:kern w:val="24"/>
          <w:sz w:val="20"/>
          <w:szCs w:val="20"/>
        </w:rPr>
        <w:t xml:space="preserve"> мотивуючого до навчання освітнього простору – </w:t>
      </w:r>
      <w:r w:rsidRPr="00566AD5">
        <w:rPr>
          <w:rFonts w:ascii="Arial" w:eastAsiaTheme="minorEastAsia" w:hAnsi="Arial" w:cs="Arial"/>
          <w:b/>
          <w:bCs/>
          <w:color w:val="000000" w:themeColor="text1"/>
          <w:kern w:val="24"/>
          <w:sz w:val="20"/>
          <w:szCs w:val="20"/>
        </w:rPr>
        <w:t>ДОСТАТНІЙ</w:t>
      </w:r>
    </w:p>
    <w:p w:rsidR="00B93D19" w:rsidRPr="00566AD5" w:rsidRDefault="00B93D19" w:rsidP="00B93D19">
      <w:pPr>
        <w:pStyle w:val="a8"/>
        <w:spacing w:before="134" w:beforeAutospacing="0" w:after="0" w:afterAutospacing="0"/>
        <w:ind w:left="432" w:hanging="432"/>
        <w:rPr>
          <w:rFonts w:ascii="Arial" w:eastAsiaTheme="majorEastAsia" w:hAnsi="Arial" w:cs="Arial"/>
          <w:color w:val="44546A" w:themeColor="text2"/>
          <w:kern w:val="24"/>
          <w:sz w:val="20"/>
          <w:szCs w:val="20"/>
          <w:lang w:val="uk-UA"/>
        </w:rPr>
      </w:pPr>
      <w:r w:rsidRPr="00566AD5">
        <w:rPr>
          <w:rFonts w:ascii="Arial" w:eastAsiaTheme="majorEastAsia" w:hAnsi="Arial" w:cs="Arial"/>
          <w:color w:val="44546A" w:themeColor="text2"/>
          <w:kern w:val="24"/>
          <w:sz w:val="20"/>
          <w:szCs w:val="20"/>
          <w:lang w:val="uk-UA"/>
        </w:rPr>
        <w:t>Рекомендації</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Для створення безпечних умов навчання необхідно забезпечити максимальне огородження території ліцею та обмежити несанкціонований доступ сторонніх осіб та транспорту на територію закладу.</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Відремонтувати асфальтове покриття подвір’я для запобігання дитячого травматизму під час перерв.</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Покращити якість та внести зміни до меню, тому що 9,1% батьків незадоволені харчуванням.</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Устаткування харчоблоку потребує оновлення: заміна електропроводки, плит, холодильної техніки, столового посуду.</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Для сприяння розвитку інформаційно-комунікаційних технологій в учасників освітнього процесу, збільшити та оновити кількість комп’ютерної техніки.</w:t>
      </w:r>
    </w:p>
    <w:p w:rsidR="00B93D19" w:rsidRPr="00566AD5" w:rsidRDefault="00B93D19" w:rsidP="00B93D19">
      <w:pPr>
        <w:numPr>
          <w:ilvl w:val="0"/>
          <w:numId w:val="18"/>
        </w:numPr>
        <w:spacing w:after="0" w:line="240" w:lineRule="auto"/>
        <w:ind w:left="1152"/>
        <w:contextualSpacing/>
        <w:jc w:val="both"/>
        <w:rPr>
          <w:rFonts w:ascii="Arial" w:eastAsia="Times New Roman" w:hAnsi="Arial" w:cs="Arial"/>
          <w:color w:val="0BD0D9"/>
          <w:sz w:val="20"/>
          <w:szCs w:val="20"/>
        </w:rPr>
      </w:pPr>
      <w:r w:rsidRPr="00566AD5">
        <w:rPr>
          <w:rFonts w:ascii="Arial" w:hAnsi="Arial" w:cs="Arial"/>
          <w:color w:val="000000" w:themeColor="text1"/>
          <w:kern w:val="24"/>
          <w:sz w:val="20"/>
          <w:szCs w:val="20"/>
        </w:rPr>
        <w:t>Проводити спільні профілактичні заходи з усіма учасниками освітнього процесу щодо ґрунтовного аналізу поняття «булінгу».</w:t>
      </w:r>
    </w:p>
    <w:p w:rsidR="00B93D19" w:rsidRPr="00566AD5" w:rsidRDefault="00B93D19" w:rsidP="00B93D19">
      <w:pPr>
        <w:pStyle w:val="a8"/>
        <w:spacing w:before="134" w:beforeAutospacing="0" w:after="0" w:afterAutospacing="0"/>
        <w:ind w:left="432" w:hanging="432"/>
        <w:rPr>
          <w:rFonts w:ascii="Arial" w:eastAsiaTheme="minorEastAsia" w:hAnsi="Arial" w:cs="Arial"/>
          <w:color w:val="000000" w:themeColor="text1"/>
          <w:kern w:val="24"/>
          <w:sz w:val="20"/>
          <w:szCs w:val="20"/>
        </w:rPr>
      </w:pPr>
      <w:r w:rsidRPr="00566AD5">
        <w:rPr>
          <w:rFonts w:ascii="Arial" w:eastAsiaTheme="minorEastAsia" w:hAnsi="Arial" w:cs="Arial"/>
          <w:color w:val="000000" w:themeColor="text1"/>
          <w:kern w:val="24"/>
          <w:sz w:val="20"/>
          <w:szCs w:val="20"/>
        </w:rPr>
        <w:t xml:space="preserve">Забезпечити необхідну кількість дидактичних засобів для задоволення освітніх потреб учнів з </w:t>
      </w:r>
      <w:proofErr w:type="gramStart"/>
      <w:r w:rsidRPr="00566AD5">
        <w:rPr>
          <w:rFonts w:ascii="Arial" w:eastAsiaTheme="minorEastAsia" w:hAnsi="Arial" w:cs="Arial"/>
          <w:color w:val="000000" w:themeColor="text1"/>
          <w:kern w:val="24"/>
          <w:sz w:val="20"/>
          <w:szCs w:val="20"/>
        </w:rPr>
        <w:t>ООП ,</w:t>
      </w:r>
      <w:proofErr w:type="gramEnd"/>
      <w:r w:rsidRPr="00566AD5">
        <w:rPr>
          <w:rFonts w:ascii="Arial" w:eastAsiaTheme="minorEastAsia" w:hAnsi="Arial" w:cs="Arial"/>
          <w:color w:val="000000" w:themeColor="text1"/>
          <w:kern w:val="24"/>
          <w:sz w:val="20"/>
          <w:szCs w:val="20"/>
        </w:rPr>
        <w:t xml:space="preserve"> створити ресурсну кімнату для дітей з ООП.</w:t>
      </w:r>
    </w:p>
    <w:p w:rsidR="00B93D19" w:rsidRPr="00566AD5" w:rsidRDefault="00B93D19" w:rsidP="00B93D19">
      <w:pPr>
        <w:pStyle w:val="a8"/>
        <w:spacing w:before="134" w:beforeAutospacing="0" w:after="0" w:afterAutospacing="0"/>
        <w:ind w:left="432" w:hanging="432"/>
        <w:rPr>
          <w:rFonts w:ascii="Arial" w:eastAsiaTheme="majorEastAsia" w:hAnsi="Arial" w:cs="Arial"/>
          <w:b/>
          <w:bCs/>
          <w:color w:val="44546A" w:themeColor="text2"/>
          <w:kern w:val="24"/>
          <w:sz w:val="22"/>
          <w:szCs w:val="22"/>
          <w:lang w:val="uk-UA"/>
        </w:rPr>
      </w:pPr>
      <w:r w:rsidRPr="00566AD5">
        <w:rPr>
          <w:rFonts w:ascii="Arial" w:eastAsiaTheme="majorEastAsia" w:hAnsi="Arial" w:cs="Arial"/>
          <w:b/>
          <w:bCs/>
          <w:color w:val="44546A" w:themeColor="text2"/>
          <w:kern w:val="24"/>
          <w:sz w:val="22"/>
          <w:szCs w:val="22"/>
        </w:rPr>
        <w:t xml:space="preserve">ВИСНОВКИ ЗА РЕЗУЛЬТАТАМИ ВНУТРІШНЬОГО САМООЦІНЮВАННЯ </w:t>
      </w:r>
      <w:r w:rsidRPr="00566AD5">
        <w:rPr>
          <w:rFonts w:ascii="Arial" w:eastAsiaTheme="majorEastAsia" w:hAnsi="Arial" w:cs="Arial"/>
          <w:b/>
          <w:bCs/>
          <w:color w:val="44546A" w:themeColor="text2"/>
          <w:kern w:val="24"/>
          <w:sz w:val="22"/>
          <w:szCs w:val="22"/>
          <w:lang w:val="uk-UA"/>
        </w:rPr>
        <w:t>УПРАВЛІНСЬКИХ ПРОЦЕСІВ ЗАКЛАДУ ОСВІТИ</w:t>
      </w:r>
    </w:p>
    <w:p w:rsidR="00B93D19" w:rsidRPr="00566AD5" w:rsidRDefault="00B93D19" w:rsidP="00B93D19">
      <w:pPr>
        <w:spacing w:before="115" w:after="0" w:line="240" w:lineRule="auto"/>
        <w:ind w:left="432" w:hanging="432"/>
        <w:rPr>
          <w:rFonts w:ascii="Arial" w:eastAsia="Times New Roman" w:hAnsi="Arial" w:cs="Arial"/>
          <w:sz w:val="20"/>
          <w:szCs w:val="20"/>
        </w:rPr>
      </w:pPr>
      <w:r w:rsidRPr="00566AD5">
        <w:rPr>
          <w:rFonts w:ascii="Arial" w:hAnsi="Arial" w:cs="Arial"/>
          <w:color w:val="000000" w:themeColor="text1"/>
          <w:kern w:val="24"/>
          <w:sz w:val="20"/>
          <w:szCs w:val="20"/>
          <w:lang w:val="uk-UA"/>
        </w:rPr>
        <w:t xml:space="preserve">Основними шляхами розвитку закладу направлені на реалізацію Концепції «Нова українська школа», та включає в себе: </w:t>
      </w:r>
    </w:p>
    <w:p w:rsidR="00B93D19" w:rsidRPr="00566AD5" w:rsidRDefault="00B93D19" w:rsidP="00B93D19">
      <w:pPr>
        <w:numPr>
          <w:ilvl w:val="0"/>
          <w:numId w:val="19"/>
        </w:numPr>
        <w:spacing w:after="0" w:line="240" w:lineRule="auto"/>
        <w:ind w:left="1152"/>
        <w:contextualSpacing/>
        <w:textAlignment w:val="baseline"/>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управлінську, освітню, методичну, виховну, психолого-педагогічну складову;</w:t>
      </w:r>
    </w:p>
    <w:p w:rsidR="00B93D19" w:rsidRPr="00566AD5" w:rsidRDefault="00B93D19" w:rsidP="00B93D19">
      <w:pPr>
        <w:numPr>
          <w:ilvl w:val="0"/>
          <w:numId w:val="19"/>
        </w:numPr>
        <w:spacing w:after="0" w:line="240" w:lineRule="auto"/>
        <w:ind w:left="1152"/>
        <w:contextualSpacing/>
        <w:textAlignment w:val="baseline"/>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фінансово-господарську складову;</w:t>
      </w:r>
    </w:p>
    <w:p w:rsidR="00B93D19" w:rsidRPr="00566AD5" w:rsidRDefault="00B93D19" w:rsidP="00B93D19">
      <w:pPr>
        <w:numPr>
          <w:ilvl w:val="0"/>
          <w:numId w:val="19"/>
        </w:numPr>
        <w:spacing w:after="0" w:line="240" w:lineRule="auto"/>
        <w:ind w:left="1152"/>
        <w:contextualSpacing/>
        <w:textAlignment w:val="baseline"/>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систему збереження та зміцнення здоров’я учня та вчителя, виконання заходів протидії булінгу та насильству;</w:t>
      </w:r>
    </w:p>
    <w:p w:rsidR="00B93D19" w:rsidRPr="00566AD5" w:rsidRDefault="00B93D19" w:rsidP="00B93D19">
      <w:pPr>
        <w:numPr>
          <w:ilvl w:val="0"/>
          <w:numId w:val="19"/>
        </w:numPr>
        <w:spacing w:after="0" w:line="240" w:lineRule="auto"/>
        <w:ind w:left="1152"/>
        <w:contextualSpacing/>
        <w:textAlignment w:val="baseline"/>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матеріально-технічну складову;</w:t>
      </w:r>
    </w:p>
    <w:p w:rsidR="00B93D19" w:rsidRPr="00566AD5" w:rsidRDefault="00B93D19" w:rsidP="00B93D19">
      <w:pPr>
        <w:numPr>
          <w:ilvl w:val="0"/>
          <w:numId w:val="19"/>
        </w:numPr>
        <w:spacing w:after="0" w:line="240" w:lineRule="auto"/>
        <w:ind w:left="1152"/>
        <w:contextualSpacing/>
        <w:textAlignment w:val="baseline"/>
        <w:rPr>
          <w:rFonts w:ascii="Arial" w:eastAsia="Times New Roman" w:hAnsi="Arial" w:cs="Arial"/>
          <w:color w:val="0BD0D9"/>
          <w:sz w:val="20"/>
          <w:szCs w:val="20"/>
        </w:rPr>
      </w:pPr>
      <w:r w:rsidRPr="00566AD5">
        <w:rPr>
          <w:rFonts w:ascii="Arial" w:hAnsi="Arial" w:cs="Arial"/>
          <w:color w:val="000000" w:themeColor="text1"/>
          <w:kern w:val="24"/>
          <w:sz w:val="20"/>
          <w:szCs w:val="20"/>
          <w:lang w:val="uk-UA"/>
        </w:rPr>
        <w:t>систему внутрішнього забезпечення якості освіти.</w:t>
      </w:r>
    </w:p>
    <w:p w:rsidR="00B93D19" w:rsidRPr="00566AD5" w:rsidRDefault="00B93D19" w:rsidP="00B93D19">
      <w:pPr>
        <w:pStyle w:val="a8"/>
        <w:numPr>
          <w:ilvl w:val="0"/>
          <w:numId w:val="19"/>
        </w:numPr>
        <w:spacing w:before="134"/>
        <w:rPr>
          <w:rFonts w:ascii="Arial" w:hAnsi="Arial" w:cs="Arial"/>
          <w:sz w:val="20"/>
          <w:szCs w:val="20"/>
        </w:rPr>
      </w:pPr>
      <w:r w:rsidRPr="00566AD5">
        <w:rPr>
          <w:rFonts w:ascii="Arial" w:hAnsi="Arial" w:cs="Arial"/>
          <w:sz w:val="20"/>
          <w:szCs w:val="20"/>
          <w:lang w:val="uk-UA"/>
        </w:rPr>
        <w:t xml:space="preserve">Річний план роботи закладу реалізує стратегію його розвитку, враховує освітню програму та розробляється в співпраці керівництва закладу освіти та педагогічних працівників. </w:t>
      </w:r>
    </w:p>
    <w:p w:rsidR="00B93D19" w:rsidRPr="00566AD5" w:rsidRDefault="00B93D19" w:rsidP="00B93D19">
      <w:pPr>
        <w:pStyle w:val="a8"/>
        <w:numPr>
          <w:ilvl w:val="0"/>
          <w:numId w:val="19"/>
        </w:numPr>
        <w:spacing w:before="134"/>
        <w:rPr>
          <w:rFonts w:ascii="Arial" w:hAnsi="Arial" w:cs="Arial"/>
          <w:sz w:val="20"/>
          <w:szCs w:val="20"/>
        </w:rPr>
      </w:pPr>
      <w:r w:rsidRPr="00566AD5">
        <w:rPr>
          <w:rFonts w:ascii="Arial" w:hAnsi="Arial" w:cs="Arial"/>
          <w:sz w:val="20"/>
          <w:szCs w:val="20"/>
          <w:lang w:val="uk-UA"/>
        </w:rPr>
        <w:t>Учасники освітнього процесу залучаються до розроблення річного плану роботи закладу освіти, інших документів.</w:t>
      </w:r>
    </w:p>
    <w:p w:rsidR="00B93D19" w:rsidRPr="00566AD5" w:rsidRDefault="00B93D19" w:rsidP="00B93D19">
      <w:pPr>
        <w:pStyle w:val="a8"/>
        <w:numPr>
          <w:ilvl w:val="0"/>
          <w:numId w:val="19"/>
        </w:numPr>
        <w:spacing w:before="134"/>
        <w:rPr>
          <w:rFonts w:ascii="Arial" w:hAnsi="Arial" w:cs="Arial"/>
          <w:sz w:val="20"/>
          <w:szCs w:val="20"/>
          <w:lang w:val="uk-UA"/>
        </w:rPr>
      </w:pPr>
      <w:r w:rsidRPr="00566AD5">
        <w:rPr>
          <w:rFonts w:ascii="Arial" w:hAnsi="Arial" w:cs="Arial"/>
          <w:sz w:val="20"/>
          <w:szCs w:val="20"/>
          <w:lang w:val="uk-UA"/>
        </w:rPr>
        <w:t xml:space="preserve"> Учасники освітнього процесу залучаються до самооцінювання якості освітньої діяльності через процедури самооцінювання, проведено опитування всіх учасників освітнього процесу, при формуванні аналітичної довідки та визначенні пріоритетних завдань на 2022/2023 рік враховано його результати.</w:t>
      </w:r>
    </w:p>
    <w:p w:rsidR="00B93D19" w:rsidRPr="00566AD5" w:rsidRDefault="00B93D19" w:rsidP="00B93D19">
      <w:pPr>
        <w:pStyle w:val="a8"/>
        <w:numPr>
          <w:ilvl w:val="0"/>
          <w:numId w:val="19"/>
        </w:numPr>
        <w:spacing w:before="134"/>
        <w:rPr>
          <w:rFonts w:ascii="Arial" w:hAnsi="Arial" w:cs="Arial"/>
          <w:sz w:val="20"/>
          <w:szCs w:val="20"/>
          <w:lang w:val="uk-UA"/>
        </w:rPr>
      </w:pPr>
      <w:r w:rsidRPr="00566AD5">
        <w:rPr>
          <w:rFonts w:ascii="Arial" w:hAnsi="Arial" w:cs="Arial"/>
          <w:sz w:val="20"/>
          <w:szCs w:val="20"/>
          <w:lang w:val="uk-UA"/>
        </w:rPr>
        <w:t>Керівництво закладу освіти вживає заходи для створення належних умов діяльності закладу, вивчає стан матеріально-технічної бази (розроблено окремий розділ в стратегічному плані), в бюджетній пропозиції на фінансовий рік, беруться до уваги пропозиції щодо закупівлі канцтоварів, закупівлі матеріалів для покращення матеріальної бази закладу.</w:t>
      </w:r>
    </w:p>
    <w:p w:rsidR="00B93D19" w:rsidRPr="00566AD5" w:rsidRDefault="00B93D19" w:rsidP="00B93D19">
      <w:pPr>
        <w:pStyle w:val="a8"/>
        <w:numPr>
          <w:ilvl w:val="0"/>
          <w:numId w:val="19"/>
        </w:numPr>
        <w:spacing w:before="134"/>
        <w:rPr>
          <w:rFonts w:ascii="Arial" w:hAnsi="Arial" w:cs="Arial"/>
          <w:sz w:val="20"/>
          <w:szCs w:val="20"/>
          <w:lang w:val="uk-UA"/>
        </w:rPr>
      </w:pPr>
      <w:r w:rsidRPr="00566AD5">
        <w:rPr>
          <w:rFonts w:ascii="Arial" w:hAnsi="Arial" w:cs="Arial"/>
          <w:sz w:val="20"/>
          <w:szCs w:val="20"/>
          <w:lang w:val="uk-UA"/>
        </w:rPr>
        <w:t>Всі учасники освітнього процесу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вчасно розглядає звернення учасників освітнього процесу та вживає відповідних заходів реагування.</w:t>
      </w:r>
    </w:p>
    <w:p w:rsidR="00B93D19" w:rsidRPr="00566AD5" w:rsidRDefault="00B93D19" w:rsidP="00B93D19">
      <w:pPr>
        <w:pStyle w:val="a8"/>
        <w:numPr>
          <w:ilvl w:val="0"/>
          <w:numId w:val="19"/>
        </w:numPr>
        <w:spacing w:before="134"/>
        <w:rPr>
          <w:rFonts w:ascii="Arial" w:hAnsi="Arial" w:cs="Arial"/>
          <w:sz w:val="20"/>
          <w:szCs w:val="20"/>
        </w:rPr>
      </w:pPr>
      <w:r w:rsidRPr="00566AD5">
        <w:rPr>
          <w:rFonts w:ascii="Arial" w:hAnsi="Arial" w:cs="Arial"/>
          <w:sz w:val="20"/>
          <w:szCs w:val="20"/>
          <w:lang w:val="uk-UA"/>
        </w:rPr>
        <w:t xml:space="preserve">У закладі освіти забезпечується змістовне наповнення та вчасне оновлення інформаційних ресурсів. Постійно оновлюється сайт закладу та у інформація в соціальних мережах (сторінка на </w:t>
      </w:r>
      <w:r w:rsidRPr="00566AD5">
        <w:rPr>
          <w:rFonts w:ascii="Arial" w:hAnsi="Arial" w:cs="Arial"/>
          <w:sz w:val="20"/>
          <w:szCs w:val="20"/>
          <w:lang w:val="en-US"/>
        </w:rPr>
        <w:t>facebook</w:t>
      </w:r>
      <w:r w:rsidRPr="00566AD5">
        <w:rPr>
          <w:rFonts w:ascii="Arial" w:hAnsi="Arial" w:cs="Arial"/>
          <w:sz w:val="20"/>
          <w:szCs w:val="20"/>
        </w:rPr>
        <w:t xml:space="preserve">). </w:t>
      </w:r>
    </w:p>
    <w:p w:rsidR="00B93D19" w:rsidRPr="00566AD5" w:rsidRDefault="00B93D19" w:rsidP="00B93D19">
      <w:pPr>
        <w:pStyle w:val="a8"/>
        <w:numPr>
          <w:ilvl w:val="0"/>
          <w:numId w:val="19"/>
        </w:numPr>
        <w:spacing w:before="134"/>
        <w:rPr>
          <w:rFonts w:ascii="Arial" w:hAnsi="Arial" w:cs="Arial"/>
          <w:sz w:val="20"/>
          <w:szCs w:val="20"/>
          <w:lang w:val="uk-UA"/>
        </w:rPr>
      </w:pPr>
      <w:r w:rsidRPr="00566AD5">
        <w:rPr>
          <w:rFonts w:ascii="Arial" w:hAnsi="Arial" w:cs="Arial"/>
          <w:sz w:val="20"/>
          <w:szCs w:val="20"/>
          <w:lang w:val="uk-UA"/>
        </w:rPr>
        <w:t xml:space="preserve">Всі педагогічні працівники, працюють за фахом. Для матеріального та морального заохочення педагогічних працівників та з метою підвищення якості освітньої діяльності, </w:t>
      </w:r>
      <w:r w:rsidRPr="00566AD5">
        <w:rPr>
          <w:rFonts w:ascii="Arial" w:hAnsi="Arial" w:cs="Arial"/>
          <w:sz w:val="20"/>
          <w:szCs w:val="20"/>
          <w:lang w:val="uk-UA"/>
        </w:rPr>
        <w:lastRenderedPageBreak/>
        <w:t>профспілковий комітет надає рекомендації щодо стимулюючих виплат учасникам освітнього процесу.</w:t>
      </w:r>
    </w:p>
    <w:p w:rsidR="00B93D19" w:rsidRPr="00566AD5" w:rsidRDefault="00B93D19" w:rsidP="00B93D19">
      <w:pPr>
        <w:pStyle w:val="a8"/>
        <w:numPr>
          <w:ilvl w:val="0"/>
          <w:numId w:val="19"/>
        </w:numPr>
        <w:spacing w:before="134"/>
        <w:rPr>
          <w:rFonts w:ascii="Arial" w:hAnsi="Arial" w:cs="Arial"/>
          <w:sz w:val="20"/>
          <w:szCs w:val="20"/>
        </w:rPr>
      </w:pPr>
      <w:r w:rsidRPr="00566AD5">
        <w:rPr>
          <w:rFonts w:ascii="Arial" w:hAnsi="Arial" w:cs="Arial"/>
          <w:sz w:val="20"/>
          <w:szCs w:val="20"/>
        </w:rPr>
        <w:t>Проведені результати опитування свідчать про те що є сформована активна група працівників, яка готова працювати в період змін і формувати сучасну модель закладу.</w:t>
      </w:r>
    </w:p>
    <w:p w:rsidR="00B93D19" w:rsidRPr="00566AD5" w:rsidRDefault="00B93D19" w:rsidP="00B93D19">
      <w:pPr>
        <w:pStyle w:val="a8"/>
        <w:spacing w:before="134" w:beforeAutospacing="0" w:after="0" w:afterAutospacing="0"/>
        <w:ind w:left="432" w:hanging="432"/>
        <w:rPr>
          <w:rFonts w:ascii="Arial" w:eastAsiaTheme="majorEastAsia" w:hAnsi="Arial" w:cs="Arial"/>
          <w:b/>
          <w:bCs/>
          <w:color w:val="44546A" w:themeColor="text2"/>
          <w:kern w:val="24"/>
          <w:sz w:val="20"/>
          <w:szCs w:val="20"/>
          <w:lang w:val="uk-UA"/>
        </w:rPr>
      </w:pPr>
      <w:r w:rsidRPr="00566AD5">
        <w:rPr>
          <w:rFonts w:ascii="Arial" w:eastAsiaTheme="majorEastAsia" w:hAnsi="Arial" w:cs="Arial"/>
          <w:b/>
          <w:bCs/>
          <w:color w:val="44546A" w:themeColor="text2"/>
          <w:kern w:val="24"/>
          <w:sz w:val="20"/>
          <w:szCs w:val="20"/>
          <w:lang w:val="uk-UA"/>
        </w:rPr>
        <w:t>Рівень оцінювання якості управлінських процесів Обухівського ліцею</w:t>
      </w:r>
    </w:p>
    <w:p w:rsidR="00B93D19" w:rsidRPr="00566AD5" w:rsidRDefault="00B93D19" w:rsidP="00B93D19">
      <w:pPr>
        <w:numPr>
          <w:ilvl w:val="0"/>
          <w:numId w:val="20"/>
        </w:numPr>
        <w:spacing w:after="0" w:line="240" w:lineRule="auto"/>
        <w:ind w:left="1152"/>
        <w:contextualSpacing/>
        <w:rPr>
          <w:rFonts w:ascii="Arial" w:eastAsia="Times New Roman" w:hAnsi="Arial" w:cs="Arial"/>
          <w:color w:val="0BD0D9"/>
          <w:sz w:val="20"/>
          <w:szCs w:val="20"/>
        </w:rPr>
      </w:pPr>
      <w:r w:rsidRPr="00566AD5">
        <w:rPr>
          <w:rFonts w:ascii="Arial" w:hAnsi="Arial" w:cs="Arial"/>
          <w:b/>
          <w:bCs/>
          <w:color w:val="44546A" w:themeColor="text2"/>
          <w:kern w:val="24"/>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r w:rsidRPr="00566AD5">
        <w:rPr>
          <w:rFonts w:ascii="Arial" w:hAnsi="Arial" w:cs="Arial"/>
          <w:b/>
          <w:bCs/>
          <w:color w:val="FF0000"/>
          <w:kern w:val="24"/>
          <w:sz w:val="20"/>
          <w:szCs w:val="20"/>
        </w:rPr>
        <w:t>ДОСТАТНІЙ</w:t>
      </w:r>
    </w:p>
    <w:p w:rsidR="00B93D19" w:rsidRPr="00566AD5" w:rsidRDefault="00B93D19" w:rsidP="00B93D19">
      <w:pPr>
        <w:numPr>
          <w:ilvl w:val="0"/>
          <w:numId w:val="20"/>
        </w:numPr>
        <w:spacing w:after="0" w:line="240" w:lineRule="auto"/>
        <w:ind w:left="1152"/>
        <w:contextualSpacing/>
        <w:rPr>
          <w:rFonts w:ascii="Arial" w:eastAsia="Times New Roman" w:hAnsi="Arial" w:cs="Arial"/>
          <w:color w:val="0BD0D9"/>
          <w:sz w:val="20"/>
          <w:szCs w:val="20"/>
        </w:rPr>
      </w:pPr>
      <w:r w:rsidRPr="00566AD5">
        <w:rPr>
          <w:rFonts w:ascii="Arial" w:hAnsi="Arial" w:cs="Arial"/>
          <w:b/>
          <w:bCs/>
          <w:color w:val="44546A" w:themeColor="text2"/>
          <w:kern w:val="24"/>
          <w:sz w:val="20"/>
          <w:szCs w:val="20"/>
        </w:rPr>
        <w:t xml:space="preserve">4.2. Формування відносин довіри, прозорості, дотримання етичних норм. </w:t>
      </w:r>
      <w:r w:rsidRPr="00566AD5">
        <w:rPr>
          <w:rFonts w:ascii="Arial" w:hAnsi="Arial" w:cs="Arial"/>
          <w:b/>
          <w:bCs/>
          <w:color w:val="FF0000"/>
          <w:kern w:val="24"/>
          <w:sz w:val="20"/>
          <w:szCs w:val="20"/>
        </w:rPr>
        <w:t>ДОСТАТНІЙ</w:t>
      </w:r>
    </w:p>
    <w:p w:rsidR="00B93D19" w:rsidRPr="00566AD5" w:rsidRDefault="00B93D19" w:rsidP="00B93D19">
      <w:pPr>
        <w:numPr>
          <w:ilvl w:val="0"/>
          <w:numId w:val="20"/>
        </w:numPr>
        <w:spacing w:after="0" w:line="240" w:lineRule="auto"/>
        <w:ind w:left="1152"/>
        <w:contextualSpacing/>
        <w:rPr>
          <w:rFonts w:ascii="Arial" w:eastAsia="Times New Roman" w:hAnsi="Arial" w:cs="Arial"/>
          <w:color w:val="0BD0D9"/>
          <w:sz w:val="20"/>
          <w:szCs w:val="20"/>
        </w:rPr>
      </w:pPr>
      <w:r w:rsidRPr="00566AD5">
        <w:rPr>
          <w:rFonts w:ascii="Arial" w:hAnsi="Arial" w:cs="Arial"/>
          <w:b/>
          <w:bCs/>
          <w:color w:val="44546A" w:themeColor="text2"/>
          <w:kern w:val="24"/>
          <w:sz w:val="20"/>
          <w:szCs w:val="20"/>
        </w:rPr>
        <w:t>4.3. Ефективність кадрової політики та забезпечення можливостей для професійного розвитку педагогічних працівників.</w:t>
      </w:r>
      <w:r w:rsidRPr="00566AD5">
        <w:rPr>
          <w:rFonts w:ascii="Arial" w:hAnsi="Arial" w:cs="Arial"/>
          <w:b/>
          <w:bCs/>
          <w:color w:val="FF0000"/>
          <w:kern w:val="24"/>
          <w:sz w:val="20"/>
          <w:szCs w:val="20"/>
        </w:rPr>
        <w:t xml:space="preserve"> ДОСТАТНІЙ</w:t>
      </w:r>
    </w:p>
    <w:p w:rsidR="00B93D19" w:rsidRPr="00566AD5" w:rsidRDefault="00B93D19" w:rsidP="00B93D19">
      <w:pPr>
        <w:numPr>
          <w:ilvl w:val="0"/>
          <w:numId w:val="20"/>
        </w:numPr>
        <w:spacing w:after="0" w:line="240" w:lineRule="auto"/>
        <w:ind w:left="1152"/>
        <w:contextualSpacing/>
        <w:rPr>
          <w:rFonts w:ascii="Arial" w:eastAsia="Times New Roman" w:hAnsi="Arial" w:cs="Arial"/>
          <w:color w:val="0BD0D9"/>
          <w:sz w:val="20"/>
          <w:szCs w:val="20"/>
        </w:rPr>
      </w:pPr>
      <w:r w:rsidRPr="00566AD5">
        <w:rPr>
          <w:rFonts w:ascii="Arial" w:hAnsi="Arial" w:cs="Arial"/>
          <w:b/>
          <w:bCs/>
          <w:color w:val="44546A" w:themeColor="text2"/>
          <w:kern w:val="24"/>
          <w:sz w:val="20"/>
          <w:szCs w:val="20"/>
        </w:rPr>
        <w:t xml:space="preserve">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w:t>
      </w:r>
      <w:r w:rsidRPr="00566AD5">
        <w:rPr>
          <w:rFonts w:ascii="Arial" w:hAnsi="Arial" w:cs="Arial"/>
          <w:b/>
          <w:bCs/>
          <w:color w:val="FF0000"/>
          <w:kern w:val="24"/>
          <w:sz w:val="20"/>
          <w:szCs w:val="20"/>
        </w:rPr>
        <w:t>ДОСТАТНІЙ</w:t>
      </w:r>
    </w:p>
    <w:p w:rsidR="00B93D19" w:rsidRPr="00566AD5" w:rsidRDefault="00B93D19" w:rsidP="00B93D19">
      <w:pPr>
        <w:numPr>
          <w:ilvl w:val="0"/>
          <w:numId w:val="20"/>
        </w:numPr>
        <w:spacing w:after="0" w:line="240" w:lineRule="auto"/>
        <w:ind w:left="1152"/>
        <w:contextualSpacing/>
        <w:rPr>
          <w:rFonts w:ascii="Arial" w:eastAsia="Times New Roman" w:hAnsi="Arial" w:cs="Arial"/>
          <w:color w:val="0BD0D9"/>
          <w:sz w:val="20"/>
          <w:szCs w:val="20"/>
        </w:rPr>
      </w:pPr>
      <w:r w:rsidRPr="00566AD5">
        <w:rPr>
          <w:rFonts w:ascii="Arial" w:hAnsi="Arial" w:cs="Arial"/>
          <w:b/>
          <w:bCs/>
          <w:color w:val="44546A" w:themeColor="text2"/>
          <w:kern w:val="24"/>
          <w:sz w:val="20"/>
          <w:szCs w:val="20"/>
        </w:rPr>
        <w:t xml:space="preserve">4.5. Формування та забезпечення реалізації політики академічної доброчесності. </w:t>
      </w:r>
      <w:r w:rsidRPr="00566AD5">
        <w:rPr>
          <w:rFonts w:ascii="Arial" w:hAnsi="Arial" w:cs="Arial"/>
          <w:b/>
          <w:bCs/>
          <w:color w:val="FF0000"/>
          <w:kern w:val="24"/>
          <w:sz w:val="20"/>
          <w:szCs w:val="20"/>
        </w:rPr>
        <w:t>ДОСТАТНІЙ</w:t>
      </w:r>
    </w:p>
    <w:p w:rsidR="00B93D19" w:rsidRPr="00566AD5" w:rsidRDefault="00B93D19" w:rsidP="00B93D19">
      <w:pPr>
        <w:pStyle w:val="a8"/>
        <w:spacing w:before="134"/>
        <w:ind w:left="720"/>
        <w:jc w:val="center"/>
        <w:rPr>
          <w:rFonts w:ascii="Arial" w:hAnsi="Arial" w:cs="Arial"/>
          <w:sz w:val="20"/>
          <w:szCs w:val="20"/>
          <w:lang w:val="uk-UA"/>
        </w:rPr>
      </w:pPr>
      <w:r w:rsidRPr="00566AD5">
        <w:rPr>
          <w:rFonts w:ascii="Arial" w:hAnsi="Arial" w:cs="Arial"/>
          <w:sz w:val="20"/>
          <w:szCs w:val="20"/>
          <w:lang w:val="uk-UA"/>
        </w:rPr>
        <w:t>СИСТЕМА ОЦІНЮВАННЯ</w:t>
      </w:r>
    </w:p>
    <w:p w:rsidR="00B93D19" w:rsidRPr="00566AD5" w:rsidRDefault="00B93D19" w:rsidP="00B93D19">
      <w:pPr>
        <w:pStyle w:val="a8"/>
        <w:spacing w:before="134"/>
        <w:ind w:left="720"/>
        <w:jc w:val="center"/>
        <w:rPr>
          <w:rFonts w:ascii="Arial" w:hAnsi="Arial" w:cs="Arial"/>
          <w:sz w:val="20"/>
          <w:szCs w:val="20"/>
          <w:lang w:val="uk-UA"/>
        </w:rPr>
      </w:pPr>
      <w:r w:rsidRPr="00566AD5">
        <w:rPr>
          <w:rFonts w:ascii="Arial" w:hAnsi="Arial" w:cs="Arial"/>
          <w:sz w:val="20"/>
          <w:szCs w:val="20"/>
          <w:lang w:val="uk-UA"/>
        </w:rPr>
        <w:t>ЗДОБУВАЧІВ ОСВІТИ</w:t>
      </w:r>
    </w:p>
    <w:p w:rsidR="00B93D19" w:rsidRPr="003B3C71" w:rsidRDefault="00B93D19" w:rsidP="00B93D19">
      <w:pPr>
        <w:pStyle w:val="a8"/>
        <w:spacing w:before="0" w:beforeAutospacing="0" w:after="0" w:afterAutospacing="0"/>
        <w:jc w:val="center"/>
        <w:rPr>
          <w:rFonts w:ascii="Arial" w:hAnsi="Arial" w:cs="Arial"/>
          <w:sz w:val="20"/>
          <w:szCs w:val="20"/>
          <w:lang w:val="uk-UA"/>
        </w:rPr>
      </w:pPr>
      <w:r w:rsidRPr="003B3C71">
        <w:rPr>
          <w:rFonts w:ascii="Arial" w:hAnsi="Arial" w:cs="Arial"/>
          <w:b/>
          <w:bCs/>
          <w:color w:val="000000" w:themeColor="text1"/>
          <w:kern w:val="24"/>
          <w:sz w:val="20"/>
          <w:szCs w:val="20"/>
          <w:lang w:val="uk-UA"/>
        </w:rPr>
        <w:t>1. Наявність відкритої, прозорої і зрозумілої для здобувачів освіти системи оцінювання їх результатів навчання</w:t>
      </w:r>
    </w:p>
    <w:p w:rsidR="00B93D19" w:rsidRPr="003B3C71" w:rsidRDefault="00B93D19" w:rsidP="00B93D19">
      <w:pPr>
        <w:pStyle w:val="a8"/>
        <w:spacing w:before="200" w:beforeAutospacing="0" w:after="0" w:afterAutospacing="0" w:line="360" w:lineRule="auto"/>
        <w:rPr>
          <w:rFonts w:ascii="Arial" w:hAnsi="Arial" w:cs="Arial"/>
          <w:sz w:val="20"/>
          <w:szCs w:val="20"/>
          <w:lang w:val="uk-UA"/>
        </w:rPr>
      </w:pPr>
      <w:r w:rsidRPr="003B3C71">
        <w:rPr>
          <w:rFonts w:ascii="Arial" w:eastAsiaTheme="majorEastAsia" w:hAnsi="Arial" w:cs="Arial"/>
          <w:color w:val="000000" w:themeColor="text1"/>
          <w:kern w:val="24"/>
          <w:sz w:val="20"/>
          <w:szCs w:val="20"/>
          <w:lang w:val="uk-UA"/>
        </w:rPr>
        <w:t>Навчальні досягнення учнів в Обухівському ліцеї оцінюються за</w:t>
      </w:r>
      <w:r w:rsidRPr="003B3C71">
        <w:rPr>
          <w:rFonts w:ascii="Arial" w:eastAsiaTheme="majorEastAsia" w:hAnsi="Arial" w:cs="Arial"/>
          <w:color w:val="000000" w:themeColor="text1"/>
          <w:kern w:val="24"/>
          <w:sz w:val="20"/>
          <w:szCs w:val="20"/>
        </w:rPr>
        <w:t> </w:t>
      </w:r>
      <w:r w:rsidRPr="003B3C71">
        <w:rPr>
          <w:rFonts w:ascii="Arial" w:eastAsiaTheme="majorEastAsia" w:hAnsi="Arial" w:cs="Arial"/>
          <w:color w:val="000000" w:themeColor="text1"/>
          <w:kern w:val="24"/>
          <w:sz w:val="20"/>
          <w:szCs w:val="20"/>
          <w:lang w:val="uk-UA"/>
        </w:rPr>
        <w:t>наявними й</w:t>
      </w:r>
      <w:r w:rsidRPr="003B3C71">
        <w:rPr>
          <w:rFonts w:ascii="Arial" w:eastAsiaTheme="majorEastAsia" w:hAnsi="Arial" w:cs="Arial"/>
          <w:color w:val="000000" w:themeColor="text1"/>
          <w:kern w:val="24"/>
          <w:sz w:val="20"/>
          <w:szCs w:val="20"/>
        </w:rPr>
        <w:t> </w:t>
      </w:r>
      <w:r w:rsidRPr="003B3C71">
        <w:rPr>
          <w:rFonts w:ascii="Arial" w:eastAsiaTheme="majorEastAsia" w:hAnsi="Arial" w:cs="Arial"/>
          <w:color w:val="000000" w:themeColor="text1"/>
          <w:kern w:val="24"/>
          <w:sz w:val="20"/>
          <w:szCs w:val="20"/>
          <w:lang w:val="uk-UA"/>
        </w:rPr>
        <w:t>оприлюдненими критеріями, які враховують компетентнісний підхід у</w:t>
      </w:r>
      <w:r w:rsidRPr="003B3C71">
        <w:rPr>
          <w:rFonts w:ascii="Arial" w:eastAsiaTheme="majorEastAsia" w:hAnsi="Arial" w:cs="Arial"/>
          <w:color w:val="000000" w:themeColor="text1"/>
          <w:kern w:val="24"/>
          <w:sz w:val="20"/>
          <w:szCs w:val="20"/>
        </w:rPr>
        <w:t> </w:t>
      </w:r>
      <w:r w:rsidRPr="003B3C71">
        <w:rPr>
          <w:rFonts w:ascii="Arial" w:eastAsiaTheme="majorEastAsia" w:hAnsi="Arial" w:cs="Arial"/>
          <w:color w:val="000000" w:themeColor="text1"/>
          <w:kern w:val="24"/>
          <w:sz w:val="20"/>
          <w:szCs w:val="20"/>
          <w:lang w:val="uk-UA"/>
        </w:rPr>
        <w:t>навчанні.</w:t>
      </w:r>
    </w:p>
    <w:p w:rsidR="00B93D19" w:rsidRPr="003B3C71" w:rsidRDefault="00B93D19" w:rsidP="00B93D19">
      <w:pPr>
        <w:pStyle w:val="a8"/>
        <w:spacing w:before="200" w:beforeAutospacing="0" w:after="0" w:afterAutospacing="0" w:line="360" w:lineRule="auto"/>
        <w:rPr>
          <w:rFonts w:ascii="Arial" w:hAnsi="Arial" w:cs="Arial"/>
          <w:sz w:val="20"/>
          <w:szCs w:val="20"/>
        </w:rPr>
      </w:pPr>
      <w:r w:rsidRPr="003B3C71">
        <w:rPr>
          <w:rFonts w:ascii="Arial" w:eastAsiaTheme="majorEastAsia" w:hAnsi="Arial" w:cs="Arial"/>
          <w:color w:val="000000" w:themeColor="text1"/>
          <w:kern w:val="24"/>
          <w:sz w:val="20"/>
          <w:szCs w:val="20"/>
          <w:lang w:val="uk-UA"/>
        </w:rPr>
        <w:t>91% опитаних педагогічних працівників під час оцінювання використовують критерії запропоновані МОН України .</w:t>
      </w:r>
    </w:p>
    <w:p w:rsidR="00B93D19" w:rsidRPr="003B3C71" w:rsidRDefault="00B93D19" w:rsidP="00B93D19">
      <w:pPr>
        <w:pStyle w:val="a8"/>
        <w:spacing w:before="200" w:beforeAutospacing="0" w:after="0" w:afterAutospacing="0" w:line="360" w:lineRule="auto"/>
        <w:rPr>
          <w:rFonts w:ascii="Arial" w:hAnsi="Arial" w:cs="Arial"/>
          <w:sz w:val="20"/>
          <w:szCs w:val="20"/>
        </w:rPr>
      </w:pPr>
      <w:r w:rsidRPr="003B3C71">
        <w:rPr>
          <w:rFonts w:ascii="Arial" w:eastAsiaTheme="majorEastAsia" w:hAnsi="Arial" w:cs="Arial"/>
          <w:color w:val="000000" w:themeColor="text1"/>
          <w:kern w:val="24"/>
          <w:sz w:val="20"/>
          <w:szCs w:val="20"/>
        </w:rPr>
        <w:t xml:space="preserve">Кожен </w:t>
      </w:r>
      <w:r w:rsidRPr="003B3C71">
        <w:rPr>
          <w:rFonts w:ascii="Arial" w:eastAsiaTheme="majorEastAsia" w:hAnsi="Arial" w:cs="Arial"/>
          <w:color w:val="000000" w:themeColor="text1"/>
          <w:kern w:val="24"/>
          <w:sz w:val="20"/>
          <w:szCs w:val="20"/>
          <w:lang w:val="uk-UA"/>
        </w:rPr>
        <w:t xml:space="preserve">третій </w:t>
      </w:r>
      <w:r w:rsidRPr="003B3C71">
        <w:rPr>
          <w:rFonts w:ascii="Arial" w:eastAsiaTheme="majorEastAsia" w:hAnsi="Arial" w:cs="Arial"/>
          <w:color w:val="000000" w:themeColor="text1"/>
          <w:kern w:val="24"/>
          <w:sz w:val="20"/>
          <w:szCs w:val="20"/>
        </w:rPr>
        <w:t>учень зазначає, що вони не беруть участі у розробці критеріїв оцінювання окремих видів робіт.</w:t>
      </w:r>
    </w:p>
    <w:p w:rsidR="00B93D19" w:rsidRPr="003B3C71" w:rsidRDefault="00B93D19" w:rsidP="00B93D19">
      <w:pPr>
        <w:pStyle w:val="a8"/>
        <w:spacing w:before="200" w:beforeAutospacing="0" w:after="0" w:afterAutospacing="0" w:line="360" w:lineRule="auto"/>
        <w:rPr>
          <w:rFonts w:ascii="Arial" w:hAnsi="Arial" w:cs="Arial"/>
          <w:sz w:val="20"/>
          <w:szCs w:val="20"/>
        </w:rPr>
      </w:pPr>
      <w:r w:rsidRPr="003B3C71">
        <w:rPr>
          <w:rFonts w:ascii="Arial" w:eastAsiaTheme="majorEastAsia" w:hAnsi="Arial" w:cs="Arial"/>
          <w:color w:val="000000" w:themeColor="text1"/>
          <w:kern w:val="24"/>
          <w:sz w:val="20"/>
          <w:szCs w:val="20"/>
          <w:lang w:val="uk-UA"/>
        </w:rPr>
        <w:t xml:space="preserve">Проте, не в кожному навчальному кабінеті наявні пам’ятки, інформаційні стенди із критеріями обов’язкових видів робіт. </w:t>
      </w:r>
    </w:p>
    <w:p w:rsidR="00B93D19" w:rsidRPr="003B3C71" w:rsidRDefault="00B93D19" w:rsidP="00B93D19">
      <w:pPr>
        <w:pStyle w:val="a8"/>
        <w:tabs>
          <w:tab w:val="left" w:pos="9356"/>
        </w:tabs>
        <w:spacing w:before="0" w:beforeAutospacing="0" w:after="0" w:afterAutospacing="0" w:line="360" w:lineRule="auto"/>
        <w:ind w:firstLine="706"/>
        <w:rPr>
          <w:rFonts w:ascii="Arial" w:hAnsi="Arial" w:cs="Arial"/>
          <w:sz w:val="20"/>
          <w:szCs w:val="20"/>
        </w:rPr>
      </w:pPr>
      <w:r w:rsidRPr="003B3C71">
        <w:rPr>
          <w:rFonts w:ascii="Arial" w:eastAsia="Calibri" w:hAnsi="Arial" w:cs="Arial"/>
          <w:color w:val="000000" w:themeColor="text1"/>
          <w:kern w:val="24"/>
          <w:sz w:val="20"/>
          <w:szCs w:val="20"/>
          <w:lang w:val="uk-UA"/>
        </w:rPr>
        <w:t xml:space="preserve">За результатами анкетування встановлено, що </w:t>
      </w:r>
    </w:p>
    <w:p w:rsidR="00B93D19" w:rsidRPr="003B3C71" w:rsidRDefault="00B93D19" w:rsidP="00B93D19">
      <w:pPr>
        <w:pStyle w:val="a8"/>
        <w:tabs>
          <w:tab w:val="left" w:pos="9356"/>
        </w:tabs>
        <w:spacing w:before="0" w:beforeAutospacing="0" w:after="0" w:afterAutospacing="0" w:line="360" w:lineRule="auto"/>
        <w:ind w:firstLine="706"/>
        <w:rPr>
          <w:rFonts w:ascii="Arial" w:hAnsi="Arial" w:cs="Arial"/>
          <w:sz w:val="20"/>
          <w:szCs w:val="20"/>
        </w:rPr>
      </w:pPr>
      <w:r w:rsidRPr="003B3C71">
        <w:rPr>
          <w:rFonts w:ascii="Arial" w:eastAsia="Calibri" w:hAnsi="Arial" w:cs="Arial"/>
          <w:color w:val="000000" w:themeColor="text1"/>
          <w:kern w:val="24"/>
          <w:sz w:val="20"/>
          <w:szCs w:val="20"/>
          <w:lang w:val="uk-UA"/>
        </w:rPr>
        <w:t xml:space="preserve">88% педагогів пояснюють критерії оцінювання перед вивченням кожної теми, </w:t>
      </w:r>
    </w:p>
    <w:p w:rsidR="00B93D19" w:rsidRPr="003B3C71" w:rsidRDefault="00B93D19" w:rsidP="00B93D19">
      <w:pPr>
        <w:pStyle w:val="a8"/>
        <w:tabs>
          <w:tab w:val="left" w:pos="9356"/>
        </w:tabs>
        <w:spacing w:before="0" w:beforeAutospacing="0" w:after="0" w:afterAutospacing="0" w:line="360" w:lineRule="auto"/>
        <w:ind w:firstLine="706"/>
        <w:rPr>
          <w:rFonts w:ascii="Arial" w:hAnsi="Arial" w:cs="Arial"/>
          <w:sz w:val="20"/>
          <w:szCs w:val="20"/>
        </w:rPr>
      </w:pPr>
      <w:r w:rsidRPr="003B3C71">
        <w:rPr>
          <w:rFonts w:ascii="Arial" w:eastAsia="Calibri" w:hAnsi="Arial" w:cs="Arial"/>
          <w:color w:val="000000" w:themeColor="text1"/>
          <w:kern w:val="24"/>
          <w:sz w:val="20"/>
          <w:szCs w:val="20"/>
          <w:lang w:val="uk-UA"/>
        </w:rPr>
        <w:t xml:space="preserve">79% вчителів інформують здобувачів освіти про критерії оцінювання на початку навчального року, </w:t>
      </w:r>
    </w:p>
    <w:p w:rsidR="00B93D19" w:rsidRPr="003B3C71" w:rsidRDefault="00B93D19" w:rsidP="00B93D19">
      <w:pPr>
        <w:pStyle w:val="a8"/>
        <w:tabs>
          <w:tab w:val="left" w:pos="9356"/>
        </w:tabs>
        <w:spacing w:before="0" w:beforeAutospacing="0" w:after="0" w:afterAutospacing="0" w:line="360" w:lineRule="auto"/>
        <w:ind w:firstLine="706"/>
        <w:rPr>
          <w:rFonts w:ascii="Arial" w:hAnsi="Arial" w:cs="Arial"/>
          <w:sz w:val="20"/>
          <w:szCs w:val="20"/>
        </w:rPr>
      </w:pPr>
      <w:r w:rsidRPr="003B3C71">
        <w:rPr>
          <w:rFonts w:ascii="Arial" w:eastAsia="Calibri" w:hAnsi="Arial" w:cs="Arial"/>
          <w:color w:val="000000" w:themeColor="text1"/>
          <w:kern w:val="24"/>
          <w:sz w:val="20"/>
          <w:szCs w:val="20"/>
          <w:lang w:val="uk-UA"/>
        </w:rPr>
        <w:t xml:space="preserve">64% – пояснюють здобувачам освіти індивідуально. </w:t>
      </w:r>
    </w:p>
    <w:p w:rsidR="00B93D19" w:rsidRPr="003B3C71" w:rsidRDefault="00B93D19" w:rsidP="00B93D19">
      <w:pPr>
        <w:pStyle w:val="a8"/>
        <w:tabs>
          <w:tab w:val="left" w:pos="9356"/>
        </w:tabs>
        <w:spacing w:before="0" w:beforeAutospacing="0" w:after="0" w:afterAutospacing="0" w:line="360" w:lineRule="auto"/>
        <w:rPr>
          <w:rFonts w:ascii="Arial" w:hAnsi="Arial" w:cs="Arial"/>
          <w:sz w:val="20"/>
          <w:szCs w:val="20"/>
        </w:rPr>
      </w:pPr>
      <w:r w:rsidRPr="003B3C71">
        <w:rPr>
          <w:rFonts w:ascii="Arial" w:eastAsia="Calibri" w:hAnsi="Arial" w:cs="Arial"/>
          <w:color w:val="000000" w:themeColor="text1"/>
          <w:kern w:val="24"/>
          <w:sz w:val="20"/>
          <w:szCs w:val="20"/>
          <w:lang w:val="uk-UA"/>
        </w:rPr>
        <w:t xml:space="preserve"> </w:t>
      </w:r>
      <w:r w:rsidRPr="003B3C71">
        <w:rPr>
          <w:rFonts w:ascii="Arial" w:eastAsia="Calibri" w:hAnsi="Arial" w:cs="Arial"/>
          <w:color w:val="000000" w:themeColor="text1"/>
          <w:kern w:val="24"/>
          <w:sz w:val="20"/>
          <w:szCs w:val="20"/>
        </w:rPr>
        <w:t xml:space="preserve">Проте 58% учнів і </w:t>
      </w:r>
      <w:r w:rsidRPr="003B3C71">
        <w:rPr>
          <w:rFonts w:ascii="Arial" w:eastAsia="Calibri" w:hAnsi="Arial" w:cs="Arial"/>
          <w:color w:val="000000" w:themeColor="text1"/>
          <w:kern w:val="24"/>
          <w:sz w:val="20"/>
          <w:szCs w:val="20"/>
          <w:lang w:val="uk-UA"/>
        </w:rPr>
        <w:t>7</w:t>
      </w:r>
      <w:r w:rsidRPr="003B3C71">
        <w:rPr>
          <w:rFonts w:ascii="Arial" w:eastAsia="Calibri" w:hAnsi="Arial" w:cs="Arial"/>
          <w:color w:val="000000" w:themeColor="text1"/>
          <w:kern w:val="24"/>
          <w:sz w:val="20"/>
          <w:szCs w:val="20"/>
        </w:rPr>
        <w:t xml:space="preserve">6% батьків засвідчили, що знають про критерії, правила та процедури лише з окремих предметів. </w:t>
      </w:r>
    </w:p>
    <w:p w:rsidR="00B93D19" w:rsidRPr="003B3C71" w:rsidRDefault="00B93D19" w:rsidP="00B93D19">
      <w:pPr>
        <w:pStyle w:val="a8"/>
        <w:spacing w:before="0" w:beforeAutospacing="0" w:after="0" w:afterAutospacing="0" w:line="360" w:lineRule="auto"/>
        <w:ind w:firstLine="706"/>
        <w:rPr>
          <w:rFonts w:ascii="Arial" w:hAnsi="Arial" w:cs="Arial"/>
          <w:sz w:val="20"/>
          <w:szCs w:val="20"/>
        </w:rPr>
      </w:pPr>
      <w:r w:rsidRPr="003B3C71">
        <w:rPr>
          <w:rFonts w:ascii="Arial" w:eastAsia="Calibri" w:hAnsi="Arial" w:cs="Arial"/>
          <w:color w:val="000000" w:themeColor="text1"/>
          <w:kern w:val="24"/>
          <w:sz w:val="20"/>
          <w:szCs w:val="20"/>
          <w:lang w:val="uk-UA"/>
        </w:rPr>
        <w:t>86%  учнів та 80 % батьків вважають оцінювання результатів навчання в закладі у більшості випадків справедливим і об’єктивним.</w:t>
      </w:r>
    </w:p>
    <w:p w:rsidR="00B93D19" w:rsidRPr="003B3C71" w:rsidRDefault="00B93D19" w:rsidP="00B93D19">
      <w:pPr>
        <w:pStyle w:val="a8"/>
        <w:spacing w:before="0" w:beforeAutospacing="0" w:after="0" w:afterAutospacing="0" w:line="360" w:lineRule="auto"/>
        <w:jc w:val="center"/>
        <w:textAlignment w:val="baseline"/>
        <w:rPr>
          <w:rFonts w:ascii="Arial" w:hAnsi="Arial" w:cs="Arial"/>
          <w:sz w:val="20"/>
          <w:szCs w:val="20"/>
        </w:rPr>
      </w:pPr>
      <w:r w:rsidRPr="003B3C71">
        <w:rPr>
          <w:rFonts w:ascii="Arial" w:hAnsi="Arial" w:cs="Arial"/>
          <w:b/>
          <w:bCs/>
          <w:color w:val="000000" w:themeColor="text1"/>
          <w:kern w:val="24"/>
          <w:sz w:val="20"/>
          <w:szCs w:val="20"/>
          <w:u w:val="single"/>
          <w:lang w:val="uk-UA"/>
        </w:rPr>
        <w:t xml:space="preserve">ВИСНОВОК . </w:t>
      </w:r>
    </w:p>
    <w:p w:rsidR="00B93D19" w:rsidRPr="003B3C71" w:rsidRDefault="00B93D19" w:rsidP="00B93D19">
      <w:pPr>
        <w:pStyle w:val="a8"/>
        <w:spacing w:before="0" w:beforeAutospacing="0" w:after="0" w:afterAutospacing="0" w:line="360" w:lineRule="auto"/>
        <w:textAlignment w:val="baseline"/>
        <w:rPr>
          <w:rFonts w:ascii="Arial" w:hAnsi="Arial" w:cs="Arial"/>
          <w:sz w:val="20"/>
          <w:szCs w:val="20"/>
        </w:rPr>
      </w:pPr>
      <w:r w:rsidRPr="003B3C71">
        <w:rPr>
          <w:rFonts w:ascii="Arial" w:hAnsi="Arial" w:cs="Arial"/>
          <w:color w:val="000000" w:themeColor="text1"/>
          <w:kern w:val="24"/>
          <w:sz w:val="20"/>
          <w:szCs w:val="20"/>
          <w:lang w:val="uk-UA"/>
        </w:rPr>
        <w:t xml:space="preserve">- Всім </w:t>
      </w:r>
      <w:r w:rsidRPr="003B3C71">
        <w:rPr>
          <w:rFonts w:ascii="Arial" w:hAnsi="Arial" w:cs="Arial"/>
          <w:color w:val="000000" w:themeColor="text1"/>
          <w:kern w:val="24"/>
          <w:sz w:val="20"/>
          <w:szCs w:val="20"/>
        </w:rPr>
        <w:t>вчител</w:t>
      </w:r>
      <w:r w:rsidRPr="003B3C71">
        <w:rPr>
          <w:rFonts w:ascii="Arial" w:hAnsi="Arial" w:cs="Arial"/>
          <w:color w:val="000000" w:themeColor="text1"/>
          <w:kern w:val="24"/>
          <w:sz w:val="20"/>
          <w:szCs w:val="20"/>
          <w:lang w:val="uk-UA"/>
        </w:rPr>
        <w:t>ям</w:t>
      </w:r>
      <w:r w:rsidRPr="003B3C71">
        <w:rPr>
          <w:rFonts w:ascii="Arial" w:hAnsi="Arial" w:cs="Arial"/>
          <w:color w:val="000000" w:themeColor="text1"/>
          <w:kern w:val="24"/>
          <w:sz w:val="20"/>
          <w:szCs w:val="20"/>
        </w:rPr>
        <w:t xml:space="preserve"> оприлюдн</w:t>
      </w:r>
      <w:r w:rsidRPr="003B3C71">
        <w:rPr>
          <w:rFonts w:ascii="Arial" w:hAnsi="Arial" w:cs="Arial"/>
          <w:color w:val="000000" w:themeColor="text1"/>
          <w:kern w:val="24"/>
          <w:sz w:val="20"/>
          <w:szCs w:val="20"/>
          <w:lang w:val="uk-UA"/>
        </w:rPr>
        <w:t>ити</w:t>
      </w:r>
      <w:r w:rsidRPr="003B3C71">
        <w:rPr>
          <w:rFonts w:ascii="Arial" w:hAnsi="Arial" w:cs="Arial"/>
          <w:color w:val="000000" w:themeColor="text1"/>
          <w:kern w:val="24"/>
          <w:sz w:val="20"/>
          <w:szCs w:val="20"/>
        </w:rPr>
        <w:t xml:space="preserve"> критерії оцінювання, правила та процедури оцінювання навчальних досягнень на стендах </w:t>
      </w:r>
      <w:r w:rsidRPr="003B3C71">
        <w:rPr>
          <w:rFonts w:ascii="Arial" w:hAnsi="Arial" w:cs="Arial"/>
          <w:color w:val="000000" w:themeColor="text1"/>
          <w:kern w:val="24"/>
          <w:sz w:val="20"/>
          <w:szCs w:val="20"/>
          <w:lang w:val="uk-UA"/>
        </w:rPr>
        <w:t>кабінетів.</w:t>
      </w:r>
    </w:p>
    <w:p w:rsidR="00B93D19" w:rsidRPr="003B3C71" w:rsidRDefault="00B93D19" w:rsidP="00B93D19">
      <w:pPr>
        <w:pStyle w:val="a8"/>
        <w:spacing w:before="0" w:beforeAutospacing="0" w:after="0" w:afterAutospacing="0" w:line="360" w:lineRule="auto"/>
        <w:textAlignment w:val="baseline"/>
        <w:rPr>
          <w:rFonts w:ascii="Arial" w:hAnsi="Arial" w:cs="Arial"/>
          <w:sz w:val="20"/>
          <w:szCs w:val="20"/>
        </w:rPr>
      </w:pPr>
      <w:r w:rsidRPr="003B3C71">
        <w:rPr>
          <w:rFonts w:ascii="Arial" w:hAnsi="Arial" w:cs="Arial"/>
          <w:color w:val="000000" w:themeColor="text1"/>
          <w:kern w:val="24"/>
          <w:sz w:val="20"/>
          <w:szCs w:val="20"/>
          <w:lang w:val="uk-UA"/>
        </w:rPr>
        <w:t>-  Доносити до здобувачів знань інформацію про критерії оцінювання, з’ясовувати рівень усвідомлення здобувачами знань критеріїв оцінювання.</w:t>
      </w:r>
    </w:p>
    <w:p w:rsidR="00B93D19" w:rsidRPr="003B3C71" w:rsidRDefault="00B93D19" w:rsidP="00B93D19">
      <w:pPr>
        <w:pStyle w:val="a8"/>
        <w:spacing w:before="0" w:beforeAutospacing="0" w:after="0" w:afterAutospacing="0" w:line="360" w:lineRule="auto"/>
        <w:textAlignment w:val="baseline"/>
        <w:rPr>
          <w:rFonts w:ascii="Arial" w:hAnsi="Arial" w:cs="Arial"/>
          <w:sz w:val="20"/>
          <w:szCs w:val="20"/>
        </w:rPr>
      </w:pPr>
      <w:r w:rsidRPr="003B3C71">
        <w:rPr>
          <w:rFonts w:ascii="Arial" w:eastAsiaTheme="minorEastAsia" w:hAnsi="Arial" w:cs="Arial"/>
          <w:color w:val="000000" w:themeColor="text1"/>
          <w:kern w:val="24"/>
          <w:sz w:val="20"/>
          <w:szCs w:val="20"/>
          <w:lang w:val="uk-UA"/>
        </w:rPr>
        <w:lastRenderedPageBreak/>
        <w:t>-П</w:t>
      </w:r>
      <w:r w:rsidRPr="003B3C71">
        <w:rPr>
          <w:rFonts w:ascii="Arial" w:eastAsiaTheme="minorEastAsia" w:hAnsi="Arial" w:cs="Arial"/>
          <w:color w:val="000000" w:themeColor="text1"/>
          <w:kern w:val="24"/>
          <w:sz w:val="20"/>
          <w:szCs w:val="20"/>
        </w:rPr>
        <w:t>ровод</w:t>
      </w:r>
      <w:r w:rsidRPr="003B3C71">
        <w:rPr>
          <w:rFonts w:ascii="Arial" w:eastAsiaTheme="minorEastAsia" w:hAnsi="Arial" w:cs="Arial"/>
          <w:color w:val="000000" w:themeColor="text1"/>
          <w:kern w:val="24"/>
          <w:sz w:val="20"/>
          <w:szCs w:val="20"/>
          <w:lang w:val="uk-UA"/>
        </w:rPr>
        <w:t>ити</w:t>
      </w:r>
      <w:r w:rsidRPr="003B3C71">
        <w:rPr>
          <w:rFonts w:ascii="Arial" w:eastAsiaTheme="minorEastAsia" w:hAnsi="Arial" w:cs="Arial"/>
          <w:color w:val="000000" w:themeColor="text1"/>
          <w:kern w:val="24"/>
          <w:sz w:val="20"/>
          <w:szCs w:val="20"/>
        </w:rPr>
        <w:t xml:space="preserve"> глибокий аналіз результатів моніторингових досліджень</w:t>
      </w:r>
      <w:r w:rsidRPr="003B3C71">
        <w:rPr>
          <w:rFonts w:ascii="Arial" w:eastAsiaTheme="minorEastAsia" w:hAnsi="Arial" w:cs="Arial"/>
          <w:color w:val="000000" w:themeColor="text1"/>
          <w:kern w:val="24"/>
          <w:sz w:val="20"/>
          <w:szCs w:val="20"/>
          <w:lang w:val="uk-UA"/>
        </w:rPr>
        <w:t>, приймати ефективні методичні рішення для досягнення кращих результатів, для забезпечення індивідуального поступу учня.</w:t>
      </w:r>
      <w:r w:rsidRPr="003B3C71">
        <w:rPr>
          <w:rFonts w:ascii="Arial" w:eastAsiaTheme="minorEastAsia" w:hAnsi="Arial" w:cs="Arial"/>
          <w:b/>
          <w:bCs/>
          <w:color w:val="000000" w:themeColor="text1"/>
          <w:kern w:val="24"/>
          <w:sz w:val="20"/>
          <w:szCs w:val="20"/>
          <w:lang w:val="uk-UA"/>
        </w:rPr>
        <w:t xml:space="preserve"> </w:t>
      </w:r>
    </w:p>
    <w:p w:rsidR="00B93D19" w:rsidRDefault="00B93D19" w:rsidP="00B93D19">
      <w:pPr>
        <w:pStyle w:val="a8"/>
        <w:spacing w:before="0" w:beforeAutospacing="0" w:after="0" w:afterAutospacing="0"/>
        <w:jc w:val="center"/>
        <w:rPr>
          <w:rFonts w:ascii="Arial" w:hAnsi="Arial" w:cs="Arial"/>
          <w:b/>
          <w:bCs/>
          <w:color w:val="000000" w:themeColor="text1"/>
          <w:kern w:val="24"/>
          <w:sz w:val="20"/>
          <w:szCs w:val="20"/>
          <w:lang w:val="uk-UA"/>
        </w:rPr>
      </w:pPr>
      <w:r w:rsidRPr="003B3C71">
        <w:rPr>
          <w:rFonts w:ascii="Arial" w:hAnsi="Arial" w:cs="Arial"/>
          <w:b/>
          <w:bCs/>
          <w:color w:val="000000" w:themeColor="text1"/>
          <w:kern w:val="24"/>
          <w:sz w:val="20"/>
          <w:szCs w:val="20"/>
          <w:lang w:val="uk-UA"/>
        </w:rPr>
        <w:t>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661CEE" w:rsidRPr="003B3C71" w:rsidRDefault="00661CEE" w:rsidP="00B93D19">
      <w:pPr>
        <w:pStyle w:val="a8"/>
        <w:spacing w:before="0" w:beforeAutospacing="0" w:after="0" w:afterAutospacing="0"/>
        <w:jc w:val="center"/>
        <w:rPr>
          <w:rFonts w:ascii="Arial" w:hAnsi="Arial" w:cs="Arial"/>
          <w:sz w:val="20"/>
          <w:szCs w:val="20"/>
        </w:rPr>
      </w:pPr>
    </w:p>
    <w:p w:rsidR="00B93D19" w:rsidRDefault="00B93D19" w:rsidP="00B93D19">
      <w:pPr>
        <w:pStyle w:val="a8"/>
        <w:spacing w:before="0" w:beforeAutospacing="0" w:after="0" w:afterAutospacing="0" w:line="360" w:lineRule="auto"/>
        <w:ind w:firstLine="706"/>
        <w:rPr>
          <w:rFonts w:ascii="Arial" w:eastAsia="Calibri" w:hAnsi="Arial" w:cs="Arial"/>
          <w:color w:val="000000" w:themeColor="text1"/>
          <w:kern w:val="24"/>
          <w:sz w:val="20"/>
          <w:szCs w:val="20"/>
          <w:lang w:val="uk-UA"/>
        </w:rPr>
      </w:pPr>
      <w:r w:rsidRPr="003B3C71">
        <w:rPr>
          <w:rFonts w:ascii="Arial" w:eastAsia="Calibri" w:hAnsi="Arial" w:cs="Arial"/>
          <w:color w:val="000000" w:themeColor="text1"/>
          <w:kern w:val="24"/>
          <w:sz w:val="20"/>
          <w:szCs w:val="20"/>
          <w:lang w:val="uk-UA"/>
        </w:rPr>
        <w:t xml:space="preserve">У школі тричі на рік здійснюється внутрішній моніторинг навчальних досягнень здобувачів освіти з усіх предметів інваріантної складової навчального плану (вхідне тестування, зондуючі контрольні роботи, в кінці семестрів). </w:t>
      </w:r>
    </w:p>
    <w:p w:rsidR="003B3C71" w:rsidRPr="007C4BB8" w:rsidRDefault="003B3C71" w:rsidP="003B3C71">
      <w:pPr>
        <w:pStyle w:val="a8"/>
        <w:spacing w:before="134" w:beforeAutospacing="0" w:after="0" w:afterAutospacing="0"/>
        <w:ind w:left="432" w:hanging="432"/>
        <w:rPr>
          <w:sz w:val="28"/>
          <w:szCs w:val="28"/>
        </w:rPr>
      </w:pPr>
      <w:r w:rsidRPr="007C4BB8">
        <w:rPr>
          <w:noProof/>
          <w:sz w:val="28"/>
          <w:szCs w:val="28"/>
        </w:rPr>
        <w:drawing>
          <wp:inline distT="0" distB="0" distL="0" distR="0" wp14:anchorId="682E59C4" wp14:editId="5536A93D">
            <wp:extent cx="5940425" cy="3564255"/>
            <wp:effectExtent l="0" t="0" r="317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3C71" w:rsidRPr="003B3C71" w:rsidRDefault="003B3C71" w:rsidP="00B93D19">
      <w:pPr>
        <w:pStyle w:val="a8"/>
        <w:spacing w:before="0" w:beforeAutospacing="0" w:after="0" w:afterAutospacing="0" w:line="360" w:lineRule="auto"/>
        <w:ind w:firstLine="706"/>
        <w:rPr>
          <w:rFonts w:ascii="Arial" w:hAnsi="Arial" w:cs="Arial"/>
          <w:sz w:val="20"/>
          <w:szCs w:val="20"/>
        </w:rPr>
      </w:pPr>
    </w:p>
    <w:tbl>
      <w:tblPr>
        <w:tblW w:w="14020" w:type="dxa"/>
        <w:tblInd w:w="-1701" w:type="dxa"/>
        <w:tblCellMar>
          <w:left w:w="0" w:type="dxa"/>
          <w:right w:w="0" w:type="dxa"/>
        </w:tblCellMar>
        <w:tblLook w:val="04A0" w:firstRow="1" w:lastRow="0" w:firstColumn="1" w:lastColumn="0" w:noHBand="0" w:noVBand="1"/>
      </w:tblPr>
      <w:tblGrid>
        <w:gridCol w:w="1022"/>
        <w:gridCol w:w="972"/>
        <w:gridCol w:w="1211"/>
        <w:gridCol w:w="1196"/>
        <w:gridCol w:w="1196"/>
        <w:gridCol w:w="1196"/>
        <w:gridCol w:w="1196"/>
        <w:gridCol w:w="1196"/>
        <w:gridCol w:w="1196"/>
        <w:gridCol w:w="1225"/>
        <w:gridCol w:w="1218"/>
        <w:gridCol w:w="1196"/>
      </w:tblGrid>
      <w:tr w:rsidR="003B3C71" w:rsidRPr="00DA5B2E" w:rsidTr="00772140">
        <w:tc>
          <w:tcPr>
            <w:tcW w:w="1022" w:type="dxa"/>
            <w:vMerge w:val="restart"/>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Клас</w:t>
            </w:r>
          </w:p>
        </w:tc>
        <w:tc>
          <w:tcPr>
            <w:tcW w:w="972" w:type="dxa"/>
            <w:vMerge w:val="restart"/>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Учнів</w:t>
            </w:r>
          </w:p>
        </w:tc>
        <w:tc>
          <w:tcPr>
            <w:tcW w:w="2407"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Початковий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392"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Середній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392"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Достатній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421"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Високий рівень</w:t>
            </w:r>
          </w:p>
        </w:tc>
        <w:tc>
          <w:tcPr>
            <w:tcW w:w="2414"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Якісний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показник</w:t>
            </w:r>
          </w:p>
        </w:tc>
      </w:tr>
      <w:tr w:rsidR="003B3C71" w:rsidRPr="00DA5B2E" w:rsidTr="00772140">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B3C71" w:rsidRPr="00DA5B2E" w:rsidRDefault="003B3C71" w:rsidP="00772140">
            <w:pPr>
              <w:spacing w:after="0" w:line="240" w:lineRule="auto"/>
              <w:rPr>
                <w:rFonts w:ascii="Arial" w:eastAsia="Times New Roman" w:hAnsi="Arial"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B3C71" w:rsidRPr="00DA5B2E" w:rsidRDefault="003B3C71" w:rsidP="00772140">
            <w:pPr>
              <w:spacing w:after="0" w:line="240" w:lineRule="auto"/>
              <w:rPr>
                <w:rFonts w:ascii="Arial" w:eastAsia="Times New Roman" w:hAnsi="Arial" w:cs="Arial"/>
                <w:sz w:val="24"/>
                <w:szCs w:val="24"/>
              </w:rPr>
            </w:pPr>
          </w:p>
        </w:tc>
        <w:tc>
          <w:tcPr>
            <w:tcW w:w="1211" w:type="dxa"/>
            <w:tcBorders>
              <w:top w:val="single" w:sz="24" w:space="0" w:color="FFFFFF"/>
              <w:left w:val="single" w:sz="24"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225"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218"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196"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r>
      <w:tr w:rsidR="003B3C71" w:rsidRPr="00DA5B2E" w:rsidTr="00772140">
        <w:tc>
          <w:tcPr>
            <w:tcW w:w="1022"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3А</w:t>
            </w:r>
          </w:p>
        </w:tc>
        <w:tc>
          <w:tcPr>
            <w:tcW w:w="972" w:type="dxa"/>
            <w:tcBorders>
              <w:top w:val="single" w:sz="24"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31</w:t>
            </w:r>
          </w:p>
        </w:tc>
        <w:tc>
          <w:tcPr>
            <w:tcW w:w="1211"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13</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14</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225"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w:t>
            </w:r>
          </w:p>
        </w:tc>
        <w:tc>
          <w:tcPr>
            <w:tcW w:w="1218"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58</w:t>
            </w:r>
          </w:p>
        </w:tc>
      </w:tr>
      <w:tr w:rsidR="003B3C71" w:rsidRPr="00DA5B2E" w:rsidTr="00772140">
        <w:tc>
          <w:tcPr>
            <w:tcW w:w="1022"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3Б</w:t>
            </w:r>
          </w:p>
        </w:tc>
        <w:tc>
          <w:tcPr>
            <w:tcW w:w="972"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23</w:t>
            </w:r>
          </w:p>
        </w:tc>
        <w:tc>
          <w:tcPr>
            <w:tcW w:w="1211"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7</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225"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w:t>
            </w:r>
          </w:p>
        </w:tc>
        <w:tc>
          <w:tcPr>
            <w:tcW w:w="1218"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57</w:t>
            </w:r>
          </w:p>
        </w:tc>
      </w:tr>
      <w:tr w:rsidR="003B3C71" w:rsidRPr="00DA5B2E" w:rsidTr="00772140">
        <w:tc>
          <w:tcPr>
            <w:tcW w:w="1022"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4А</w:t>
            </w:r>
          </w:p>
        </w:tc>
        <w:tc>
          <w:tcPr>
            <w:tcW w:w="972"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36</w:t>
            </w:r>
          </w:p>
        </w:tc>
        <w:tc>
          <w:tcPr>
            <w:tcW w:w="1211"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9</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225"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218"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58</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58</w:t>
            </w:r>
          </w:p>
        </w:tc>
      </w:tr>
      <w:tr w:rsidR="003B3C71" w:rsidRPr="00DA5B2E" w:rsidTr="00772140">
        <w:tc>
          <w:tcPr>
            <w:tcW w:w="1022"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4Б</w:t>
            </w:r>
          </w:p>
        </w:tc>
        <w:tc>
          <w:tcPr>
            <w:tcW w:w="972"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29</w:t>
            </w:r>
          </w:p>
        </w:tc>
        <w:tc>
          <w:tcPr>
            <w:tcW w:w="1211"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18</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7</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w:t>
            </w:r>
          </w:p>
        </w:tc>
        <w:tc>
          <w:tcPr>
            <w:tcW w:w="1225"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6</w:t>
            </w:r>
          </w:p>
        </w:tc>
        <w:tc>
          <w:tcPr>
            <w:tcW w:w="1218"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44</w:t>
            </w:r>
          </w:p>
        </w:tc>
        <w:tc>
          <w:tcPr>
            <w:tcW w:w="1196"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38</w:t>
            </w:r>
          </w:p>
        </w:tc>
      </w:tr>
      <w:tr w:rsidR="003B3C71" w:rsidRPr="00DA5B2E" w:rsidTr="00772140">
        <w:trPr>
          <w:trHeight w:val="211"/>
        </w:trPr>
        <w:tc>
          <w:tcPr>
            <w:tcW w:w="1022"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4В</w:t>
            </w:r>
          </w:p>
        </w:tc>
        <w:tc>
          <w:tcPr>
            <w:tcW w:w="972"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27</w:t>
            </w:r>
          </w:p>
        </w:tc>
        <w:tc>
          <w:tcPr>
            <w:tcW w:w="1211"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rPr>
              <w:t> </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rPr>
              <w:t> </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7</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12</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16</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w:t>
            </w:r>
          </w:p>
        </w:tc>
        <w:tc>
          <w:tcPr>
            <w:tcW w:w="1225"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w:t>
            </w:r>
          </w:p>
        </w:tc>
        <w:tc>
          <w:tcPr>
            <w:tcW w:w="1218"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56</w:t>
            </w:r>
          </w:p>
        </w:tc>
        <w:tc>
          <w:tcPr>
            <w:tcW w:w="1196"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56</w:t>
            </w:r>
          </w:p>
        </w:tc>
      </w:tr>
    </w:tbl>
    <w:p w:rsidR="003B3C71" w:rsidRPr="00DA5B2E" w:rsidRDefault="003B3C71" w:rsidP="003B3C71">
      <w:pPr>
        <w:pStyle w:val="a6"/>
        <w:shd w:val="clear" w:color="auto" w:fill="FFFFFF"/>
        <w:tabs>
          <w:tab w:val="left" w:pos="0"/>
          <w:tab w:val="left" w:pos="567"/>
        </w:tabs>
        <w:spacing w:after="0" w:line="240" w:lineRule="auto"/>
        <w:ind w:left="2007"/>
        <w:jc w:val="both"/>
        <w:rPr>
          <w:rFonts w:ascii="Arial" w:hAnsi="Arial" w:cs="Arial"/>
          <w:sz w:val="24"/>
          <w:szCs w:val="24"/>
        </w:rPr>
      </w:pPr>
    </w:p>
    <w:tbl>
      <w:tblPr>
        <w:tblW w:w="16464" w:type="dxa"/>
        <w:tblInd w:w="-1819" w:type="dxa"/>
        <w:tblCellMar>
          <w:left w:w="0" w:type="dxa"/>
          <w:right w:w="0" w:type="dxa"/>
        </w:tblCellMar>
        <w:tblLook w:val="04A0" w:firstRow="1" w:lastRow="0" w:firstColumn="1" w:lastColumn="0" w:noHBand="0" w:noVBand="1"/>
      </w:tblPr>
      <w:tblGrid>
        <w:gridCol w:w="118"/>
        <w:gridCol w:w="1151"/>
        <w:gridCol w:w="118"/>
        <w:gridCol w:w="819"/>
        <w:gridCol w:w="118"/>
        <w:gridCol w:w="1362"/>
        <w:gridCol w:w="1400"/>
        <w:gridCol w:w="118"/>
        <w:gridCol w:w="1262"/>
        <w:gridCol w:w="1400"/>
        <w:gridCol w:w="118"/>
        <w:gridCol w:w="1282"/>
        <w:gridCol w:w="1380"/>
        <w:gridCol w:w="118"/>
        <w:gridCol w:w="1262"/>
        <w:gridCol w:w="1520"/>
        <w:gridCol w:w="118"/>
        <w:gridCol w:w="1402"/>
        <w:gridCol w:w="1280"/>
        <w:gridCol w:w="118"/>
      </w:tblGrid>
      <w:tr w:rsidR="003B3C71" w:rsidRPr="003B3C71" w:rsidTr="003B3C71">
        <w:trPr>
          <w:gridBefore w:val="1"/>
          <w:wBefore w:w="118" w:type="dxa"/>
          <w:trHeight w:val="1151"/>
        </w:trPr>
        <w:tc>
          <w:tcPr>
            <w:tcW w:w="1269" w:type="dxa"/>
            <w:gridSpan w:val="2"/>
            <w:vMerge w:val="restart"/>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Клас</w:t>
            </w:r>
          </w:p>
        </w:tc>
        <w:tc>
          <w:tcPr>
            <w:tcW w:w="937" w:type="dxa"/>
            <w:gridSpan w:val="2"/>
            <w:vMerge w:val="restart"/>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Учнів</w:t>
            </w:r>
          </w:p>
        </w:tc>
        <w:tc>
          <w:tcPr>
            <w:tcW w:w="2880" w:type="dxa"/>
            <w:gridSpan w:val="3"/>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Початковий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780" w:type="dxa"/>
            <w:gridSpan w:val="3"/>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Середній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780" w:type="dxa"/>
            <w:gridSpan w:val="3"/>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Достатній</w:t>
            </w:r>
          </w:p>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рівень</w:t>
            </w:r>
          </w:p>
        </w:tc>
        <w:tc>
          <w:tcPr>
            <w:tcW w:w="2900" w:type="dxa"/>
            <w:gridSpan w:val="3"/>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b/>
                <w:bCs/>
                <w:color w:val="FFFFFF" w:themeColor="light1"/>
                <w:kern w:val="24"/>
                <w:sz w:val="20"/>
                <w:szCs w:val="20"/>
                <w:lang w:val="uk-UA"/>
              </w:rPr>
              <w:t>Високий рівень</w:t>
            </w:r>
          </w:p>
        </w:tc>
        <w:tc>
          <w:tcPr>
            <w:tcW w:w="2800" w:type="dxa"/>
            <w:gridSpan w:val="3"/>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b/>
                <w:bCs/>
                <w:color w:val="FFFFFF" w:themeColor="light1"/>
                <w:kern w:val="24"/>
                <w:sz w:val="20"/>
                <w:szCs w:val="20"/>
                <w:lang w:val="uk-UA"/>
              </w:rPr>
              <w:t>Якісний</w:t>
            </w:r>
          </w:p>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b/>
                <w:bCs/>
                <w:color w:val="FFFFFF" w:themeColor="light1"/>
                <w:kern w:val="24"/>
                <w:sz w:val="20"/>
                <w:szCs w:val="20"/>
                <w:lang w:val="uk-UA"/>
              </w:rPr>
              <w:t>показник</w:t>
            </w:r>
          </w:p>
        </w:tc>
      </w:tr>
      <w:tr w:rsidR="003B3C71" w:rsidRPr="003B3C71" w:rsidTr="003B3C71">
        <w:trPr>
          <w:gridAfter w:val="1"/>
          <w:wAfter w:w="118" w:type="dxa"/>
          <w:trHeight w:val="1746"/>
        </w:trPr>
        <w:tc>
          <w:tcPr>
            <w:tcW w:w="1269" w:type="dxa"/>
            <w:gridSpan w:val="2"/>
            <w:vMerge/>
            <w:tcBorders>
              <w:top w:val="single" w:sz="8" w:space="0" w:color="FFFFFF"/>
              <w:left w:val="single" w:sz="8" w:space="0" w:color="FFFFFF"/>
              <w:bottom w:val="single" w:sz="24" w:space="0" w:color="FFFFFF"/>
              <w:right w:val="single" w:sz="8" w:space="0" w:color="FFFFFF"/>
            </w:tcBorders>
            <w:vAlign w:val="center"/>
            <w:hideMark/>
          </w:tcPr>
          <w:p w:rsidR="003B3C71" w:rsidRPr="00DA5B2E" w:rsidRDefault="003B3C71" w:rsidP="00772140">
            <w:pPr>
              <w:spacing w:after="0" w:line="240" w:lineRule="auto"/>
              <w:rPr>
                <w:rFonts w:ascii="Arial" w:eastAsia="Times New Roman" w:hAnsi="Arial" w:cs="Arial"/>
                <w:sz w:val="24"/>
                <w:szCs w:val="24"/>
              </w:rPr>
            </w:pPr>
          </w:p>
        </w:tc>
        <w:tc>
          <w:tcPr>
            <w:tcW w:w="937" w:type="dxa"/>
            <w:gridSpan w:val="2"/>
            <w:vMerge/>
            <w:tcBorders>
              <w:top w:val="single" w:sz="8" w:space="0" w:color="FFFFFF"/>
              <w:left w:val="single" w:sz="8" w:space="0" w:color="FFFFFF"/>
              <w:bottom w:val="single" w:sz="24" w:space="0" w:color="FFFFFF"/>
              <w:right w:val="single" w:sz="8" w:space="0" w:color="FFFFFF"/>
            </w:tcBorders>
            <w:vAlign w:val="center"/>
            <w:hideMark/>
          </w:tcPr>
          <w:p w:rsidR="003B3C71" w:rsidRPr="00DA5B2E" w:rsidRDefault="003B3C71" w:rsidP="00772140">
            <w:pPr>
              <w:spacing w:after="0" w:line="240" w:lineRule="auto"/>
              <w:rPr>
                <w:rFonts w:ascii="Arial" w:eastAsia="Times New Roman" w:hAnsi="Arial" w:cs="Arial"/>
                <w:sz w:val="24"/>
                <w:szCs w:val="24"/>
              </w:rPr>
            </w:pPr>
          </w:p>
        </w:tc>
        <w:tc>
          <w:tcPr>
            <w:tcW w:w="1480" w:type="dxa"/>
            <w:gridSpan w:val="2"/>
            <w:tcBorders>
              <w:top w:val="single" w:sz="24" w:space="0" w:color="FFFFFF"/>
              <w:left w:val="single" w:sz="24"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40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380" w:type="dxa"/>
            <w:gridSpan w:val="2"/>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40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400" w:type="dxa"/>
            <w:gridSpan w:val="2"/>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2020-2021нр</w:t>
            </w:r>
          </w:p>
        </w:tc>
        <w:tc>
          <w:tcPr>
            <w:tcW w:w="138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2021-2022нр</w:t>
            </w:r>
          </w:p>
        </w:tc>
        <w:tc>
          <w:tcPr>
            <w:tcW w:w="1380" w:type="dxa"/>
            <w:gridSpan w:val="2"/>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2020-2021нр</w:t>
            </w:r>
          </w:p>
        </w:tc>
        <w:tc>
          <w:tcPr>
            <w:tcW w:w="152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2021-2022нр</w:t>
            </w:r>
          </w:p>
        </w:tc>
        <w:tc>
          <w:tcPr>
            <w:tcW w:w="1520" w:type="dxa"/>
            <w:gridSpan w:val="2"/>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2020-2021нр</w:t>
            </w:r>
          </w:p>
        </w:tc>
        <w:tc>
          <w:tcPr>
            <w:tcW w:w="128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2021-2022нр</w:t>
            </w:r>
          </w:p>
        </w:tc>
      </w:tr>
      <w:tr w:rsidR="003B3C71" w:rsidRPr="003B3C71" w:rsidTr="003B3C71">
        <w:trPr>
          <w:gridAfter w:val="1"/>
          <w:wAfter w:w="118" w:type="dxa"/>
          <w:trHeight w:val="556"/>
        </w:trPr>
        <w:tc>
          <w:tcPr>
            <w:tcW w:w="1269" w:type="dxa"/>
            <w:gridSpan w:val="2"/>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5А</w:t>
            </w:r>
          </w:p>
        </w:tc>
        <w:tc>
          <w:tcPr>
            <w:tcW w:w="937" w:type="dxa"/>
            <w:gridSpan w:val="2"/>
            <w:tcBorders>
              <w:top w:val="single" w:sz="24"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30</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52</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43</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5Б</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33</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16</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14</w:t>
            </w:r>
          </w:p>
        </w:tc>
        <w:tc>
          <w:tcPr>
            <w:tcW w:w="13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7</w:t>
            </w:r>
          </w:p>
        </w:tc>
        <w:tc>
          <w:tcPr>
            <w:tcW w:w="15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7</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68</w:t>
            </w:r>
          </w:p>
        </w:tc>
        <w:tc>
          <w:tcPr>
            <w:tcW w:w="12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51</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6А</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22</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20</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23</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6Б</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39</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10</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25</w:t>
            </w:r>
          </w:p>
        </w:tc>
        <w:tc>
          <w:tcPr>
            <w:tcW w:w="13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26</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73</w:t>
            </w:r>
          </w:p>
        </w:tc>
        <w:tc>
          <w:tcPr>
            <w:tcW w:w="12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74</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7А</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41</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16</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47</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51</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7Б</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40</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23</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20</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16</w:t>
            </w:r>
          </w:p>
        </w:tc>
        <w:tc>
          <w:tcPr>
            <w:tcW w:w="13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0</w:t>
            </w:r>
          </w:p>
        </w:tc>
        <w:tc>
          <w:tcPr>
            <w:tcW w:w="15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0</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42</w:t>
            </w:r>
          </w:p>
        </w:tc>
        <w:tc>
          <w:tcPr>
            <w:tcW w:w="12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38</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8А</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30</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14</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13</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12</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61</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53</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8Б</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31</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9</w:t>
            </w:r>
          </w:p>
        </w:tc>
        <w:tc>
          <w:tcPr>
            <w:tcW w:w="13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12</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39</w:t>
            </w:r>
          </w:p>
        </w:tc>
        <w:tc>
          <w:tcPr>
            <w:tcW w:w="12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42</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8В</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19</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4</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21</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17</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9А</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24</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15</w:t>
            </w:r>
          </w:p>
        </w:tc>
        <w:tc>
          <w:tcPr>
            <w:tcW w:w="140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12</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7</w:t>
            </w:r>
          </w:p>
        </w:tc>
        <w:tc>
          <w:tcPr>
            <w:tcW w:w="13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11</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w:t>
            </w:r>
          </w:p>
        </w:tc>
        <w:tc>
          <w:tcPr>
            <w:tcW w:w="15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1</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35</w:t>
            </w:r>
          </w:p>
        </w:tc>
        <w:tc>
          <w:tcPr>
            <w:tcW w:w="128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50</w:t>
            </w:r>
          </w:p>
        </w:tc>
      </w:tr>
      <w:tr w:rsidR="003B3C71" w:rsidRPr="003B3C71" w:rsidTr="003B3C71">
        <w:trPr>
          <w:gridAfter w:val="1"/>
          <w:wAfter w:w="118" w:type="dxa"/>
          <w:trHeight w:val="556"/>
        </w:trPr>
        <w:tc>
          <w:tcPr>
            <w:tcW w:w="1269" w:type="dxa"/>
            <w:gridSpan w:val="2"/>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9Б</w:t>
            </w:r>
          </w:p>
        </w:tc>
        <w:tc>
          <w:tcPr>
            <w:tcW w:w="937"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32</w:t>
            </w:r>
          </w:p>
        </w:tc>
        <w:tc>
          <w:tcPr>
            <w:tcW w:w="14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20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0</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17</w:t>
            </w:r>
          </w:p>
        </w:tc>
        <w:tc>
          <w:tcPr>
            <w:tcW w:w="140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14</w:t>
            </w:r>
          </w:p>
        </w:tc>
        <w:tc>
          <w:tcPr>
            <w:tcW w:w="140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9</w:t>
            </w:r>
          </w:p>
        </w:tc>
        <w:tc>
          <w:tcPr>
            <w:tcW w:w="13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DA5B2E" w:rsidRDefault="003B3C71" w:rsidP="00772140">
            <w:pPr>
              <w:spacing w:after="0" w:line="276" w:lineRule="auto"/>
              <w:rPr>
                <w:rFonts w:ascii="Arial" w:eastAsia="Times New Roman" w:hAnsi="Arial" w:cs="Arial"/>
                <w:sz w:val="24"/>
                <w:szCs w:val="24"/>
              </w:rPr>
            </w:pPr>
            <w:r w:rsidRPr="00DA5B2E">
              <w:rPr>
                <w:rFonts w:ascii="Arial" w:eastAsia="Times New Roman" w:hAnsi="Arial" w:cs="Arial"/>
                <w:color w:val="000000" w:themeColor="dark1"/>
                <w:kern w:val="24"/>
                <w:sz w:val="24"/>
                <w:szCs w:val="24"/>
                <w:lang w:val="uk-UA"/>
              </w:rPr>
              <w:t>16</w:t>
            </w:r>
          </w:p>
        </w:tc>
        <w:tc>
          <w:tcPr>
            <w:tcW w:w="138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2</w:t>
            </w:r>
          </w:p>
        </w:tc>
        <w:tc>
          <w:tcPr>
            <w:tcW w:w="1520" w:type="dxa"/>
            <w:gridSpan w:val="2"/>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39</w:t>
            </w:r>
          </w:p>
        </w:tc>
        <w:tc>
          <w:tcPr>
            <w:tcW w:w="128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3B3C71" w:rsidRDefault="003B3C71" w:rsidP="00772140">
            <w:pPr>
              <w:spacing w:after="0" w:line="276" w:lineRule="auto"/>
              <w:rPr>
                <w:rFonts w:ascii="Arial" w:eastAsia="Times New Roman" w:hAnsi="Arial" w:cs="Arial"/>
                <w:sz w:val="20"/>
                <w:szCs w:val="20"/>
              </w:rPr>
            </w:pPr>
            <w:r w:rsidRPr="003B3C71">
              <w:rPr>
                <w:rFonts w:ascii="Arial" w:eastAsia="Times New Roman" w:hAnsi="Arial" w:cs="Arial"/>
                <w:color w:val="000000" w:themeColor="dark1"/>
                <w:kern w:val="24"/>
                <w:sz w:val="20"/>
                <w:szCs w:val="20"/>
                <w:lang w:val="uk-UA"/>
              </w:rPr>
              <w:t>56</w:t>
            </w:r>
          </w:p>
        </w:tc>
      </w:tr>
    </w:tbl>
    <w:p w:rsidR="003B3C71" w:rsidRPr="003B3C71" w:rsidRDefault="003B3C71" w:rsidP="003B3C71">
      <w:pPr>
        <w:pStyle w:val="a6"/>
        <w:shd w:val="clear" w:color="auto" w:fill="FFFFFF"/>
        <w:tabs>
          <w:tab w:val="left" w:pos="0"/>
          <w:tab w:val="left" w:pos="567"/>
        </w:tabs>
        <w:spacing w:after="0" w:line="240" w:lineRule="auto"/>
        <w:ind w:left="2007"/>
        <w:jc w:val="both"/>
        <w:rPr>
          <w:rFonts w:ascii="Arial" w:hAnsi="Arial" w:cs="Arial"/>
          <w:sz w:val="20"/>
          <w:szCs w:val="20"/>
        </w:rPr>
      </w:pPr>
      <w:r w:rsidRPr="003B3C71">
        <w:rPr>
          <w:rFonts w:ascii="Arial" w:hAnsi="Arial" w:cs="Arial"/>
          <w:noProof/>
          <w:sz w:val="20"/>
          <w:szCs w:val="20"/>
          <w:lang w:val="ru-RU" w:eastAsia="ru-RU"/>
        </w:rPr>
        <w:drawing>
          <wp:inline distT="0" distB="0" distL="0" distR="0" wp14:anchorId="2E39468F" wp14:editId="6654A6BA">
            <wp:extent cx="5940425" cy="3343275"/>
            <wp:effectExtent l="0" t="0" r="31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r w:rsidRPr="00DA5B2E">
        <w:rPr>
          <w:rFonts w:ascii="Arial" w:hAnsi="Arial" w:cs="Arial"/>
          <w:noProof/>
          <w:sz w:val="28"/>
          <w:szCs w:val="28"/>
          <w:lang w:eastAsia="ru-RU"/>
        </w:rPr>
        <w:drawing>
          <wp:anchor distT="0" distB="0" distL="114300" distR="114300" simplePos="0" relativeHeight="251659264" behindDoc="0" locked="0" layoutInCell="1" allowOverlap="1" wp14:anchorId="588D120C" wp14:editId="36FA4674">
            <wp:simplePos x="0" y="0"/>
            <wp:positionH relativeFrom="column">
              <wp:posOffset>-590550</wp:posOffset>
            </wp:positionH>
            <wp:positionV relativeFrom="paragraph">
              <wp:posOffset>268605</wp:posOffset>
            </wp:positionV>
            <wp:extent cx="5940425" cy="1146175"/>
            <wp:effectExtent l="0" t="0" r="3175"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8"/>
                    <a:stretch>
                      <a:fillRect/>
                    </a:stretch>
                  </pic:blipFill>
                  <pic:spPr>
                    <a:xfrm>
                      <a:off x="0" y="0"/>
                      <a:ext cx="5940425" cy="1146175"/>
                    </a:xfrm>
                    <a:prstGeom prst="rect">
                      <a:avLst/>
                    </a:prstGeom>
                  </pic:spPr>
                </pic:pic>
              </a:graphicData>
            </a:graphic>
          </wp:anchor>
        </w:drawing>
      </w: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r w:rsidRPr="003B3C71">
        <w:rPr>
          <w:rFonts w:ascii="Arial" w:hAnsi="Arial" w:cs="Arial"/>
          <w:noProof/>
          <w:sz w:val="20"/>
          <w:szCs w:val="20"/>
          <w:lang w:eastAsia="ru-RU"/>
        </w:rPr>
        <w:drawing>
          <wp:inline distT="0" distB="0" distL="0" distR="0" wp14:anchorId="3A6D9FCA" wp14:editId="1A97E572">
            <wp:extent cx="5940425" cy="3253740"/>
            <wp:effectExtent l="0" t="0" r="3175"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C71" w:rsidRPr="003B3C71" w:rsidRDefault="003B3C71" w:rsidP="003B3C71">
      <w:pPr>
        <w:shd w:val="clear" w:color="auto" w:fill="FFFFFF"/>
        <w:tabs>
          <w:tab w:val="left" w:pos="0"/>
          <w:tab w:val="left" w:pos="567"/>
        </w:tabs>
        <w:spacing w:after="0" w:line="240" w:lineRule="auto"/>
        <w:ind w:left="567"/>
        <w:rPr>
          <w:rFonts w:ascii="Arial" w:hAnsi="Arial" w:cs="Arial"/>
          <w:sz w:val="20"/>
          <w:szCs w:val="20"/>
        </w:rPr>
      </w:pPr>
    </w:p>
    <w:tbl>
      <w:tblPr>
        <w:tblW w:w="5720" w:type="dxa"/>
        <w:tblCellMar>
          <w:left w:w="0" w:type="dxa"/>
          <w:right w:w="0" w:type="dxa"/>
        </w:tblCellMar>
        <w:tblLook w:val="01E0" w:firstRow="1" w:lastRow="1" w:firstColumn="1" w:lastColumn="1" w:noHBand="0" w:noVBand="0"/>
      </w:tblPr>
      <w:tblGrid>
        <w:gridCol w:w="3680"/>
        <w:gridCol w:w="2040"/>
      </w:tblGrid>
      <w:tr w:rsidR="003B3C71" w:rsidRPr="003B3C71" w:rsidTr="00772140">
        <w:trPr>
          <w:trHeight w:val="2033"/>
        </w:trPr>
        <w:tc>
          <w:tcPr>
            <w:tcW w:w="368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u w:val="single"/>
                <w:lang w:val="uk-UA"/>
              </w:rPr>
              <w:t>Українська</w:t>
            </w:r>
          </w:p>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u w:val="single"/>
                <w:lang w:val="uk-UA"/>
              </w:rPr>
              <w:t>мова</w:t>
            </w:r>
          </w:p>
        </w:tc>
        <w:tc>
          <w:tcPr>
            <w:tcW w:w="204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Якісний показник</w:t>
            </w:r>
          </w:p>
        </w:tc>
      </w:tr>
      <w:tr w:rsidR="003B3C71" w:rsidRPr="003B3C71" w:rsidTr="00772140">
        <w:trPr>
          <w:trHeight w:val="678"/>
        </w:trPr>
        <w:tc>
          <w:tcPr>
            <w:tcW w:w="368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2А</w:t>
            </w:r>
          </w:p>
        </w:tc>
        <w:tc>
          <w:tcPr>
            <w:tcW w:w="204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46</w:t>
            </w:r>
          </w:p>
        </w:tc>
      </w:tr>
      <w:tr w:rsidR="003B3C71" w:rsidRPr="003B3C71" w:rsidTr="00772140">
        <w:trPr>
          <w:trHeight w:val="678"/>
        </w:trPr>
        <w:tc>
          <w:tcPr>
            <w:tcW w:w="368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2Б</w:t>
            </w:r>
          </w:p>
        </w:tc>
        <w:tc>
          <w:tcPr>
            <w:tcW w:w="20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56</w:t>
            </w:r>
          </w:p>
        </w:tc>
      </w:tr>
      <w:tr w:rsidR="003B3C71" w:rsidRPr="003B3C71" w:rsidTr="00772140">
        <w:trPr>
          <w:trHeight w:val="678"/>
        </w:trPr>
        <w:tc>
          <w:tcPr>
            <w:tcW w:w="368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3А</w:t>
            </w:r>
          </w:p>
        </w:tc>
        <w:tc>
          <w:tcPr>
            <w:tcW w:w="20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51</w:t>
            </w:r>
          </w:p>
        </w:tc>
      </w:tr>
      <w:tr w:rsidR="003B3C71" w:rsidRPr="003B3C71" w:rsidTr="00772140">
        <w:trPr>
          <w:trHeight w:val="678"/>
        </w:trPr>
        <w:tc>
          <w:tcPr>
            <w:tcW w:w="368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3Б</w:t>
            </w:r>
          </w:p>
        </w:tc>
        <w:tc>
          <w:tcPr>
            <w:tcW w:w="20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59</w:t>
            </w:r>
          </w:p>
        </w:tc>
      </w:tr>
      <w:tr w:rsidR="003B3C71" w:rsidRPr="003B3C71" w:rsidTr="00772140">
        <w:trPr>
          <w:trHeight w:val="678"/>
        </w:trPr>
        <w:tc>
          <w:tcPr>
            <w:tcW w:w="368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4А</w:t>
            </w:r>
          </w:p>
        </w:tc>
        <w:tc>
          <w:tcPr>
            <w:tcW w:w="20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73</w:t>
            </w:r>
          </w:p>
        </w:tc>
      </w:tr>
      <w:tr w:rsidR="003B3C71" w:rsidRPr="003B3C71" w:rsidTr="00772140">
        <w:trPr>
          <w:trHeight w:val="678"/>
        </w:trPr>
        <w:tc>
          <w:tcPr>
            <w:tcW w:w="368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4Б</w:t>
            </w:r>
          </w:p>
        </w:tc>
        <w:tc>
          <w:tcPr>
            <w:tcW w:w="204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46</w:t>
            </w:r>
          </w:p>
        </w:tc>
      </w:tr>
      <w:tr w:rsidR="003B3C71" w:rsidRPr="003B3C71" w:rsidTr="00772140">
        <w:trPr>
          <w:trHeight w:val="678"/>
        </w:trPr>
        <w:tc>
          <w:tcPr>
            <w:tcW w:w="368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4В</w:t>
            </w:r>
          </w:p>
        </w:tc>
        <w:tc>
          <w:tcPr>
            <w:tcW w:w="204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DA5B2E" w:rsidRDefault="003B3C71" w:rsidP="00772140">
            <w:pPr>
              <w:spacing w:after="200" w:line="276" w:lineRule="auto"/>
              <w:jc w:val="center"/>
              <w:rPr>
                <w:rFonts w:ascii="Arial" w:eastAsia="Times New Roman" w:hAnsi="Arial" w:cs="Arial"/>
                <w:sz w:val="24"/>
                <w:szCs w:val="24"/>
              </w:rPr>
            </w:pPr>
            <w:r w:rsidRPr="00DA5B2E">
              <w:rPr>
                <w:rFonts w:ascii="Arial" w:eastAsia="Times New Roman" w:hAnsi="Arial" w:cs="Arial"/>
                <w:b/>
                <w:bCs/>
                <w:color w:val="FFFFFF" w:themeColor="light1"/>
                <w:kern w:val="24"/>
                <w:sz w:val="24"/>
                <w:szCs w:val="24"/>
                <w:lang w:val="uk-UA"/>
              </w:rPr>
              <w:t>52</w:t>
            </w:r>
          </w:p>
        </w:tc>
      </w:tr>
    </w:tbl>
    <w:p w:rsidR="00772140" w:rsidRDefault="00772140" w:rsidP="00772140">
      <w:pPr>
        <w:shd w:val="clear" w:color="auto" w:fill="FFFFFF"/>
        <w:tabs>
          <w:tab w:val="left" w:pos="0"/>
          <w:tab w:val="left" w:pos="567"/>
        </w:tabs>
        <w:spacing w:after="0" w:line="240" w:lineRule="auto"/>
        <w:rPr>
          <w:rFonts w:ascii="Times New Roman" w:hAnsi="Times New Roman"/>
          <w:sz w:val="28"/>
          <w:szCs w:val="28"/>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7AEFEBFD" wp14:editId="613D33AE">
            <wp:extent cx="5940425" cy="4499610"/>
            <wp:effectExtent l="0" t="0" r="3175"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tbl>
      <w:tblPr>
        <w:tblW w:w="3960" w:type="dxa"/>
        <w:tblCellMar>
          <w:left w:w="0" w:type="dxa"/>
          <w:right w:w="0" w:type="dxa"/>
        </w:tblCellMar>
        <w:tblLook w:val="01E0" w:firstRow="1" w:lastRow="1" w:firstColumn="1" w:lastColumn="1" w:noHBand="0" w:noVBand="0"/>
      </w:tblPr>
      <w:tblGrid>
        <w:gridCol w:w="2620"/>
        <w:gridCol w:w="1340"/>
      </w:tblGrid>
      <w:tr w:rsidR="003B3C71" w:rsidRPr="009651F9" w:rsidTr="00772140">
        <w:trPr>
          <w:trHeight w:val="1027"/>
        </w:trPr>
        <w:tc>
          <w:tcPr>
            <w:tcW w:w="262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Математика</w:t>
            </w:r>
          </w:p>
        </w:tc>
        <w:tc>
          <w:tcPr>
            <w:tcW w:w="134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Якісний показник</w:t>
            </w:r>
          </w:p>
        </w:tc>
      </w:tr>
      <w:tr w:rsidR="003B3C71" w:rsidRPr="009651F9" w:rsidTr="00772140">
        <w:trPr>
          <w:trHeight w:val="575"/>
        </w:trPr>
        <w:tc>
          <w:tcPr>
            <w:tcW w:w="262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2А</w:t>
            </w:r>
          </w:p>
        </w:tc>
        <w:tc>
          <w:tcPr>
            <w:tcW w:w="134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67</w:t>
            </w:r>
          </w:p>
        </w:tc>
      </w:tr>
      <w:tr w:rsidR="003B3C71" w:rsidRPr="009651F9" w:rsidTr="00772140">
        <w:trPr>
          <w:trHeight w:val="575"/>
        </w:trPr>
        <w:tc>
          <w:tcPr>
            <w:tcW w:w="26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2Б</w:t>
            </w:r>
          </w:p>
        </w:tc>
        <w:tc>
          <w:tcPr>
            <w:tcW w:w="13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71</w:t>
            </w:r>
          </w:p>
        </w:tc>
      </w:tr>
      <w:tr w:rsidR="003B3C71" w:rsidRPr="009651F9" w:rsidTr="00772140">
        <w:trPr>
          <w:trHeight w:val="559"/>
        </w:trPr>
        <w:tc>
          <w:tcPr>
            <w:tcW w:w="26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3А</w:t>
            </w:r>
          </w:p>
        </w:tc>
        <w:tc>
          <w:tcPr>
            <w:tcW w:w="13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58</w:t>
            </w:r>
          </w:p>
        </w:tc>
      </w:tr>
      <w:tr w:rsidR="003B3C71" w:rsidRPr="009651F9" w:rsidTr="00772140">
        <w:trPr>
          <w:trHeight w:val="575"/>
        </w:trPr>
        <w:tc>
          <w:tcPr>
            <w:tcW w:w="26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3Б</w:t>
            </w:r>
          </w:p>
        </w:tc>
        <w:tc>
          <w:tcPr>
            <w:tcW w:w="13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53</w:t>
            </w:r>
          </w:p>
        </w:tc>
      </w:tr>
      <w:tr w:rsidR="003B3C71" w:rsidRPr="009651F9" w:rsidTr="00772140">
        <w:trPr>
          <w:trHeight w:val="575"/>
        </w:trPr>
        <w:tc>
          <w:tcPr>
            <w:tcW w:w="26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4А</w:t>
            </w:r>
          </w:p>
        </w:tc>
        <w:tc>
          <w:tcPr>
            <w:tcW w:w="134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67</w:t>
            </w:r>
          </w:p>
        </w:tc>
      </w:tr>
      <w:tr w:rsidR="003B3C71" w:rsidRPr="009651F9" w:rsidTr="00772140">
        <w:trPr>
          <w:trHeight w:val="559"/>
        </w:trPr>
        <w:tc>
          <w:tcPr>
            <w:tcW w:w="262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4Б</w:t>
            </w:r>
          </w:p>
        </w:tc>
        <w:tc>
          <w:tcPr>
            <w:tcW w:w="1340"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44</w:t>
            </w:r>
          </w:p>
        </w:tc>
      </w:tr>
      <w:tr w:rsidR="003B3C71" w:rsidRPr="009651F9" w:rsidTr="00772140">
        <w:trPr>
          <w:trHeight w:val="575"/>
        </w:trPr>
        <w:tc>
          <w:tcPr>
            <w:tcW w:w="262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4В</w:t>
            </w:r>
          </w:p>
        </w:tc>
        <w:tc>
          <w:tcPr>
            <w:tcW w:w="134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20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43</w:t>
            </w:r>
          </w:p>
        </w:tc>
      </w:tr>
    </w:tbl>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03F49446" wp14:editId="58E8F0C8">
            <wp:extent cx="5940425" cy="3834130"/>
            <wp:effectExtent l="0" t="0" r="3175"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tbl>
      <w:tblPr>
        <w:tblW w:w="5420" w:type="dxa"/>
        <w:tblCellMar>
          <w:left w:w="0" w:type="dxa"/>
          <w:right w:w="0" w:type="dxa"/>
        </w:tblCellMar>
        <w:tblLook w:val="04A0" w:firstRow="1" w:lastRow="0" w:firstColumn="1" w:lastColumn="0" w:noHBand="0" w:noVBand="1"/>
      </w:tblPr>
      <w:tblGrid>
        <w:gridCol w:w="2709"/>
        <w:gridCol w:w="2711"/>
      </w:tblGrid>
      <w:tr w:rsidR="003B3C71" w:rsidRPr="00772140" w:rsidTr="00772140">
        <w:tc>
          <w:tcPr>
            <w:tcW w:w="5420"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Українська мова</w:t>
            </w:r>
          </w:p>
        </w:tc>
      </w:tr>
      <w:tr w:rsidR="003B3C71" w:rsidRPr="00772140" w:rsidTr="00772140">
        <w:tc>
          <w:tcPr>
            <w:tcW w:w="272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Клас</w:t>
            </w:r>
          </w:p>
        </w:tc>
        <w:tc>
          <w:tcPr>
            <w:tcW w:w="272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Якісний показник</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40</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60</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27</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77</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69</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40</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53</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52</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8В</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61</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9А</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46</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9Б</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63</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10</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51</w:t>
            </w:r>
          </w:p>
        </w:tc>
      </w:tr>
      <w:tr w:rsidR="003B3C71" w:rsidRPr="0077214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11</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3B3C71" w:rsidRPr="00F81380" w:rsidRDefault="003B3C71"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45</w:t>
            </w:r>
          </w:p>
        </w:tc>
      </w:tr>
    </w:tbl>
    <w:p w:rsidR="003B3C71" w:rsidRPr="00772140" w:rsidRDefault="003B3C71" w:rsidP="003B3C71">
      <w:pPr>
        <w:shd w:val="clear" w:color="auto" w:fill="FFFFFF"/>
        <w:tabs>
          <w:tab w:val="left" w:pos="0"/>
          <w:tab w:val="left" w:pos="567"/>
        </w:tabs>
        <w:spacing w:after="0" w:line="240" w:lineRule="auto"/>
        <w:ind w:left="567"/>
        <w:rPr>
          <w:rFonts w:ascii="Arial" w:hAnsi="Arial" w:cs="Arial"/>
          <w:sz w:val="20"/>
          <w:szCs w:val="20"/>
        </w:rPr>
      </w:pPr>
    </w:p>
    <w:p w:rsidR="003B3C71" w:rsidRDefault="003B3C71" w:rsidP="003B3C71">
      <w:pPr>
        <w:shd w:val="clear" w:color="auto" w:fill="FFFFFF"/>
        <w:tabs>
          <w:tab w:val="left" w:pos="0"/>
          <w:tab w:val="left" w:pos="567"/>
        </w:tabs>
        <w:spacing w:after="0" w:line="240" w:lineRule="auto"/>
        <w:ind w:left="567"/>
        <w:rPr>
          <w:rFonts w:ascii="Times New Roman" w:hAnsi="Times New Roman"/>
          <w:sz w:val="28"/>
          <w:szCs w:val="28"/>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44DFC55E" wp14:editId="57A387A8">
            <wp:extent cx="5940425" cy="3807460"/>
            <wp:effectExtent l="0" t="0" r="3175"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tbl>
      <w:tblPr>
        <w:tblW w:w="5720" w:type="dxa"/>
        <w:tblCellMar>
          <w:left w:w="0" w:type="dxa"/>
          <w:right w:w="0" w:type="dxa"/>
        </w:tblCellMar>
        <w:tblLook w:val="04A0" w:firstRow="1" w:lastRow="0" w:firstColumn="1" w:lastColumn="0" w:noHBand="0" w:noVBand="1"/>
      </w:tblPr>
      <w:tblGrid>
        <w:gridCol w:w="2860"/>
        <w:gridCol w:w="2860"/>
      </w:tblGrid>
      <w:tr w:rsidR="00772140" w:rsidRPr="00772140" w:rsidTr="00772140">
        <w:trPr>
          <w:trHeight w:val="407"/>
        </w:trPr>
        <w:tc>
          <w:tcPr>
            <w:tcW w:w="5720"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Математика</w:t>
            </w:r>
          </w:p>
        </w:tc>
      </w:tr>
      <w:tr w:rsidR="00772140" w:rsidRPr="00772140" w:rsidTr="00772140">
        <w:trPr>
          <w:trHeight w:val="408"/>
        </w:trPr>
        <w:tc>
          <w:tcPr>
            <w:tcW w:w="286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Клас</w:t>
            </w:r>
          </w:p>
        </w:tc>
        <w:tc>
          <w:tcPr>
            <w:tcW w:w="286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Якісний показник</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5А</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76</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5Б</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76</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6А</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36</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6Б</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74</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7А</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59</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7Б</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56</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8А</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55</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8Б</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56</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8В</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39</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9А</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50</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9Б</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60</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10</w:t>
            </w:r>
          </w:p>
        </w:tc>
        <w:tc>
          <w:tcPr>
            <w:tcW w:w="28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51</w:t>
            </w:r>
          </w:p>
        </w:tc>
      </w:tr>
      <w:tr w:rsidR="00772140" w:rsidRPr="00772140" w:rsidTr="00772140">
        <w:trPr>
          <w:trHeight w:val="408"/>
        </w:trPr>
        <w:tc>
          <w:tcPr>
            <w:tcW w:w="28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11</w:t>
            </w:r>
          </w:p>
        </w:tc>
        <w:tc>
          <w:tcPr>
            <w:tcW w:w="28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45</w:t>
            </w:r>
          </w:p>
        </w:tc>
      </w:tr>
    </w:tbl>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37981013" wp14:editId="5FAD6CC9">
            <wp:extent cx="5940425" cy="3791585"/>
            <wp:effectExtent l="0" t="0" r="317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tbl>
      <w:tblPr>
        <w:tblW w:w="6120" w:type="dxa"/>
        <w:tblCellMar>
          <w:left w:w="0" w:type="dxa"/>
          <w:right w:w="0" w:type="dxa"/>
        </w:tblCellMar>
        <w:tblLook w:val="04A0" w:firstRow="1" w:lastRow="0" w:firstColumn="1" w:lastColumn="0" w:noHBand="0" w:noVBand="1"/>
      </w:tblPr>
      <w:tblGrid>
        <w:gridCol w:w="3060"/>
        <w:gridCol w:w="3060"/>
      </w:tblGrid>
      <w:tr w:rsidR="00772140" w:rsidRPr="00F81380" w:rsidTr="00772140">
        <w:trPr>
          <w:trHeight w:val="427"/>
        </w:trPr>
        <w:tc>
          <w:tcPr>
            <w:tcW w:w="6120"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Історія України</w:t>
            </w:r>
          </w:p>
        </w:tc>
      </w:tr>
      <w:tr w:rsidR="00772140" w:rsidRPr="00F81380" w:rsidTr="00772140">
        <w:trPr>
          <w:trHeight w:val="427"/>
        </w:trPr>
        <w:tc>
          <w:tcPr>
            <w:tcW w:w="306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Клас</w:t>
            </w:r>
          </w:p>
        </w:tc>
        <w:tc>
          <w:tcPr>
            <w:tcW w:w="306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Якісний показник</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5А</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76</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5Б</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87</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6А</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50</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6Б</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90</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7А</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81</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7Б</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48</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8А</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90</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8Б</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67</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8В</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61</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9А</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54</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9Б</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81</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10</w:t>
            </w:r>
          </w:p>
        </w:tc>
        <w:tc>
          <w:tcPr>
            <w:tcW w:w="306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63</w:t>
            </w:r>
          </w:p>
        </w:tc>
      </w:tr>
      <w:tr w:rsidR="00772140" w:rsidRPr="00F81380" w:rsidTr="00772140">
        <w:trPr>
          <w:trHeight w:val="427"/>
        </w:trPr>
        <w:tc>
          <w:tcPr>
            <w:tcW w:w="306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11</w:t>
            </w:r>
          </w:p>
        </w:tc>
        <w:tc>
          <w:tcPr>
            <w:tcW w:w="306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45</w:t>
            </w:r>
          </w:p>
        </w:tc>
      </w:tr>
    </w:tbl>
    <w:p w:rsidR="00772140" w:rsidRPr="00F81380" w:rsidRDefault="00772140" w:rsidP="00772140">
      <w:pPr>
        <w:shd w:val="clear" w:color="auto" w:fill="FFFFFF"/>
        <w:tabs>
          <w:tab w:val="left" w:pos="0"/>
          <w:tab w:val="left" w:pos="567"/>
        </w:tabs>
        <w:spacing w:after="0" w:line="240" w:lineRule="auto"/>
        <w:ind w:left="567"/>
        <w:rPr>
          <w:rFonts w:ascii="Arial" w:hAnsi="Arial" w:cs="Arial"/>
          <w:sz w:val="24"/>
          <w:szCs w:val="24"/>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1B334A97" wp14:editId="19C14818">
            <wp:extent cx="5940425" cy="4207510"/>
            <wp:effectExtent l="0" t="0" r="3175"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420" w:type="dxa"/>
        <w:tblCellMar>
          <w:left w:w="0" w:type="dxa"/>
          <w:right w:w="0" w:type="dxa"/>
        </w:tblCellMar>
        <w:tblLook w:val="04A0" w:firstRow="1" w:lastRow="0" w:firstColumn="1" w:lastColumn="0" w:noHBand="0" w:noVBand="1"/>
      </w:tblPr>
      <w:tblGrid>
        <w:gridCol w:w="2709"/>
        <w:gridCol w:w="2711"/>
      </w:tblGrid>
      <w:tr w:rsidR="00772140" w:rsidRPr="00F81380" w:rsidTr="00772140">
        <w:tc>
          <w:tcPr>
            <w:tcW w:w="5420" w:type="dxa"/>
            <w:gridSpan w:val="2"/>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jc w:val="center"/>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Англійська мова</w:t>
            </w:r>
          </w:p>
        </w:tc>
      </w:tr>
      <w:tr w:rsidR="00772140" w:rsidRPr="00F81380" w:rsidTr="00772140">
        <w:tc>
          <w:tcPr>
            <w:tcW w:w="2720" w:type="dxa"/>
            <w:tcBorders>
              <w:top w:val="single" w:sz="24"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Клас</w:t>
            </w:r>
          </w:p>
        </w:tc>
        <w:tc>
          <w:tcPr>
            <w:tcW w:w="2720"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Якісний показник</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76</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5Б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87</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50</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6Б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90</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81</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7Б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48</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8А</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90</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8Б</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67</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8В</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61</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9А</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54</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9Б</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81</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10</w:t>
            </w:r>
          </w:p>
        </w:tc>
        <w:tc>
          <w:tcPr>
            <w:tcW w:w="2720" w:type="dxa"/>
            <w:tcBorders>
              <w:top w:val="single" w:sz="8"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63</w:t>
            </w:r>
          </w:p>
        </w:tc>
      </w:tr>
      <w:tr w:rsidR="00772140" w:rsidRPr="00F81380" w:rsidTr="00772140">
        <w:tc>
          <w:tcPr>
            <w:tcW w:w="2720" w:type="dxa"/>
            <w:tcBorders>
              <w:top w:val="single" w:sz="8" w:space="0" w:color="FFFFFF"/>
              <w:left w:val="single" w:sz="8" w:space="0" w:color="FFFFFF"/>
              <w:bottom w:val="single" w:sz="8" w:space="0" w:color="FFFFFF"/>
              <w:right w:val="single" w:sz="8" w:space="0" w:color="FFFFFF"/>
            </w:tcBorders>
            <w:shd w:val="clear" w:color="auto" w:fill="B01513"/>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b/>
                <w:bCs/>
                <w:color w:val="FFFFFF" w:themeColor="light1"/>
                <w:kern w:val="24"/>
                <w:sz w:val="24"/>
                <w:szCs w:val="24"/>
                <w:lang w:val="uk-UA"/>
              </w:rPr>
              <w:t>11</w:t>
            </w:r>
          </w:p>
        </w:tc>
        <w:tc>
          <w:tcPr>
            <w:tcW w:w="2720" w:type="dxa"/>
            <w:tcBorders>
              <w:top w:val="single" w:sz="8" w:space="0" w:color="FFFFFF"/>
              <w:left w:val="single" w:sz="8" w:space="0" w:color="FFFFFF"/>
              <w:bottom w:val="single" w:sz="8" w:space="0" w:color="FFFFFF"/>
              <w:right w:val="single" w:sz="8" w:space="0" w:color="FFFFFF"/>
            </w:tcBorders>
            <w:shd w:val="clear" w:color="auto" w:fill="F2E7E7"/>
            <w:tcMar>
              <w:top w:w="15" w:type="dxa"/>
              <w:left w:w="108" w:type="dxa"/>
              <w:bottom w:w="0" w:type="dxa"/>
              <w:right w:w="108" w:type="dxa"/>
            </w:tcMar>
            <w:hideMark/>
          </w:tcPr>
          <w:p w:rsidR="00772140" w:rsidRPr="00F81380" w:rsidRDefault="00772140" w:rsidP="00772140">
            <w:pPr>
              <w:spacing w:after="0" w:line="276" w:lineRule="auto"/>
              <w:rPr>
                <w:rFonts w:ascii="Arial" w:eastAsia="Times New Roman" w:hAnsi="Arial" w:cs="Arial"/>
                <w:sz w:val="24"/>
                <w:szCs w:val="24"/>
              </w:rPr>
            </w:pPr>
            <w:r w:rsidRPr="00F81380">
              <w:rPr>
                <w:rFonts w:ascii="Arial" w:eastAsia="Times New Roman" w:hAnsi="Arial" w:cs="Arial"/>
                <w:color w:val="000000" w:themeColor="dark1"/>
                <w:kern w:val="24"/>
                <w:sz w:val="24"/>
                <w:szCs w:val="24"/>
                <w:lang w:val="uk-UA"/>
              </w:rPr>
              <w:t>45</w:t>
            </w:r>
          </w:p>
        </w:tc>
      </w:tr>
    </w:tbl>
    <w:p w:rsidR="00772140" w:rsidRPr="00F81380" w:rsidRDefault="00772140" w:rsidP="00772140">
      <w:pPr>
        <w:shd w:val="clear" w:color="auto" w:fill="FFFFFF"/>
        <w:tabs>
          <w:tab w:val="left" w:pos="0"/>
          <w:tab w:val="left" w:pos="567"/>
        </w:tabs>
        <w:spacing w:after="0" w:line="240" w:lineRule="auto"/>
        <w:ind w:left="567"/>
        <w:rPr>
          <w:rFonts w:ascii="Times New Roman" w:hAnsi="Times New Roman"/>
          <w:sz w:val="24"/>
          <w:szCs w:val="24"/>
        </w:rPr>
      </w:pP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r w:rsidRPr="009651F9">
        <w:rPr>
          <w:rFonts w:ascii="Times New Roman" w:hAnsi="Times New Roman"/>
          <w:noProof/>
          <w:sz w:val="28"/>
          <w:szCs w:val="28"/>
          <w:lang w:eastAsia="ru-RU"/>
        </w:rPr>
        <w:lastRenderedPageBreak/>
        <w:drawing>
          <wp:inline distT="0" distB="0" distL="0" distR="0" wp14:anchorId="26F76DE7" wp14:editId="7D3FFEB2">
            <wp:extent cx="5940425" cy="3895725"/>
            <wp:effectExtent l="0" t="0" r="317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p w:rsidR="00772140" w:rsidRPr="00772140" w:rsidRDefault="00772140" w:rsidP="00772140">
      <w:pPr>
        <w:pStyle w:val="a8"/>
        <w:spacing w:before="0" w:beforeAutospacing="0" w:after="0" w:afterAutospacing="0" w:line="276" w:lineRule="auto"/>
        <w:jc w:val="center"/>
        <w:textAlignment w:val="baseline"/>
        <w:rPr>
          <w:rFonts w:ascii="Arial" w:hAnsi="Arial" w:cs="Arial"/>
          <w:sz w:val="20"/>
          <w:szCs w:val="20"/>
        </w:rPr>
      </w:pPr>
      <w:r w:rsidRPr="00772140">
        <w:rPr>
          <w:rFonts w:ascii="Arial" w:hAnsi="Arial" w:cs="Arial"/>
          <w:color w:val="000000" w:themeColor="text1"/>
          <w:kern w:val="24"/>
          <w:sz w:val="20"/>
          <w:szCs w:val="20"/>
          <w:lang w:val="uk-UA"/>
        </w:rPr>
        <w:t>ВИСНОВОК</w:t>
      </w:r>
    </w:p>
    <w:p w:rsidR="00772140" w:rsidRPr="00772140" w:rsidRDefault="00772140" w:rsidP="00772140">
      <w:pPr>
        <w:pStyle w:val="a8"/>
        <w:spacing w:before="0" w:beforeAutospacing="0" w:after="0" w:afterAutospacing="0" w:line="360" w:lineRule="auto"/>
        <w:textAlignment w:val="baseline"/>
        <w:rPr>
          <w:rFonts w:ascii="Arial" w:hAnsi="Arial" w:cs="Arial"/>
          <w:sz w:val="20"/>
          <w:szCs w:val="20"/>
        </w:rPr>
      </w:pPr>
      <w:r w:rsidRPr="00772140">
        <w:rPr>
          <w:rFonts w:ascii="Arial" w:hAnsi="Arial" w:cs="Arial"/>
          <w:color w:val="000000" w:themeColor="text1"/>
          <w:kern w:val="24"/>
          <w:sz w:val="20"/>
          <w:szCs w:val="20"/>
          <w:lang w:val="uk-UA"/>
        </w:rPr>
        <w:t>П</w:t>
      </w:r>
      <w:r w:rsidRPr="00772140">
        <w:rPr>
          <w:rFonts w:ascii="Arial" w:hAnsi="Arial" w:cs="Arial"/>
          <w:color w:val="000000" w:themeColor="text1"/>
          <w:kern w:val="24"/>
          <w:sz w:val="20"/>
          <w:szCs w:val="20"/>
        </w:rPr>
        <w:t>ровод</w:t>
      </w:r>
      <w:r w:rsidRPr="00772140">
        <w:rPr>
          <w:rFonts w:ascii="Arial" w:hAnsi="Arial" w:cs="Arial"/>
          <w:color w:val="000000" w:themeColor="text1"/>
          <w:kern w:val="24"/>
          <w:sz w:val="20"/>
          <w:szCs w:val="20"/>
          <w:lang w:val="uk-UA"/>
        </w:rPr>
        <w:t>ити</w:t>
      </w:r>
      <w:r w:rsidRPr="00772140">
        <w:rPr>
          <w:rFonts w:ascii="Arial" w:hAnsi="Arial" w:cs="Arial"/>
          <w:color w:val="000000" w:themeColor="text1"/>
          <w:kern w:val="24"/>
          <w:sz w:val="20"/>
          <w:szCs w:val="20"/>
        </w:rPr>
        <w:t xml:space="preserve"> глибокий аналіз результатів моніторингових досліджень</w:t>
      </w:r>
      <w:r w:rsidRPr="00772140">
        <w:rPr>
          <w:rFonts w:ascii="Arial" w:hAnsi="Arial" w:cs="Arial"/>
          <w:color w:val="000000" w:themeColor="text1"/>
          <w:kern w:val="24"/>
          <w:sz w:val="20"/>
          <w:szCs w:val="20"/>
          <w:lang w:val="uk-UA"/>
        </w:rPr>
        <w:t>, приймати ефективні методичні рішення для досягнення кращих результатів, для забезпечення індивідуального поступу учня.</w:t>
      </w:r>
      <w:r w:rsidRPr="00772140">
        <w:rPr>
          <w:rFonts w:ascii="Arial" w:hAnsi="Arial" w:cs="Arial"/>
          <w:b/>
          <w:bCs/>
          <w:color w:val="000000"/>
          <w:kern w:val="24"/>
          <w:sz w:val="20"/>
          <w:szCs w:val="20"/>
          <w:lang w:val="uk-UA"/>
        </w:rPr>
        <w:t xml:space="preserve"> </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hAnsi="Arial" w:cs="Arial"/>
          <w:b/>
          <w:bCs/>
          <w:color w:val="000000" w:themeColor="text1"/>
          <w:kern w:val="24"/>
          <w:sz w:val="20"/>
          <w:szCs w:val="20"/>
          <w:lang w:val="uk-UA"/>
        </w:rPr>
        <w:t>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772140" w:rsidRPr="00772140" w:rsidRDefault="00772140" w:rsidP="00772140">
      <w:pPr>
        <w:pStyle w:val="a8"/>
        <w:spacing w:before="0" w:beforeAutospacing="0" w:after="200" w:afterAutospacing="0" w:line="276" w:lineRule="auto"/>
        <w:rPr>
          <w:rFonts w:ascii="Arial" w:hAnsi="Arial" w:cs="Arial"/>
          <w:sz w:val="20"/>
          <w:szCs w:val="20"/>
        </w:rPr>
      </w:pPr>
      <w:r w:rsidRPr="00772140">
        <w:rPr>
          <w:rFonts w:ascii="Arial" w:eastAsia="Calibri" w:hAnsi="Arial" w:cs="Arial"/>
          <w:color w:val="000000" w:themeColor="text1"/>
          <w:kern w:val="24"/>
          <w:sz w:val="20"/>
          <w:szCs w:val="20"/>
        </w:rPr>
        <w:t xml:space="preserve">Відповідно до результатів анкетування педагогічні працівники надають учням необхідну допомогу в навчальній діяльності. Кожен п’ятий учень зазначив, що їхня думка враховується вчителем під час уроку, 35% враховується лише з окремих предметів. У той же час, кожен третій вважає, що педагогічні працівники нав’язують свої думки учням. </w:t>
      </w:r>
    </w:p>
    <w:p w:rsidR="00772140" w:rsidRPr="00772140" w:rsidRDefault="00772140" w:rsidP="00772140">
      <w:pPr>
        <w:pStyle w:val="a8"/>
        <w:spacing w:before="0" w:beforeAutospacing="0" w:after="200" w:afterAutospacing="0" w:line="276" w:lineRule="auto"/>
        <w:rPr>
          <w:rFonts w:ascii="Arial" w:hAnsi="Arial" w:cs="Arial"/>
          <w:sz w:val="20"/>
          <w:szCs w:val="20"/>
        </w:rPr>
      </w:pPr>
      <w:r w:rsidRPr="00772140">
        <w:rPr>
          <w:rFonts w:ascii="Arial" w:eastAsia="Calibri" w:hAnsi="Arial" w:cs="Arial"/>
          <w:color w:val="000000" w:themeColor="text1"/>
          <w:kern w:val="24"/>
          <w:sz w:val="20"/>
          <w:szCs w:val="20"/>
        </w:rPr>
        <w:t xml:space="preserve">Більшість учнів відповідально ставиться до процесу навчання та усвідомлюють його важливість для подальшого життя, 68% учнів та 45% батьків вважають, що результати навчання залежать виключно від праці та наполегливості, 64% учнів та 73 % батьків – від рівня викладання, 43% учнів та 63% батьків пов’язують з мотивацією батьків, 41% учнів та 33% батьків – від об’єктивності оцінювання. Разом з тим, 33% учнів вказують, що відповідально ставляться до навчання, усвідомлюють його важливість для подальшого життя. Проте 53% батьків зазначають, що їхні діти відповідально ставляться до навчання. </w:t>
      </w:r>
    </w:p>
    <w:p w:rsidR="00772140" w:rsidRPr="00772140" w:rsidRDefault="00772140" w:rsidP="00772140">
      <w:pPr>
        <w:pStyle w:val="a8"/>
        <w:spacing w:before="0" w:beforeAutospacing="0" w:after="0" w:afterAutospacing="0" w:line="276" w:lineRule="auto"/>
        <w:jc w:val="center"/>
        <w:rPr>
          <w:rFonts w:ascii="Arial" w:hAnsi="Arial" w:cs="Arial"/>
          <w:sz w:val="20"/>
          <w:szCs w:val="20"/>
        </w:rPr>
      </w:pPr>
      <w:r w:rsidRPr="00772140">
        <w:rPr>
          <w:rFonts w:ascii="Arial" w:hAnsi="Arial" w:cs="Arial"/>
          <w:color w:val="000000" w:themeColor="text1"/>
          <w:kern w:val="24"/>
          <w:sz w:val="20"/>
          <w:szCs w:val="20"/>
          <w:lang w:val="uk-UA"/>
        </w:rPr>
        <w:t>ВИСНОВОК</w:t>
      </w:r>
    </w:p>
    <w:p w:rsidR="00772140" w:rsidRPr="00772140" w:rsidRDefault="00772140" w:rsidP="00772140">
      <w:pPr>
        <w:pStyle w:val="a8"/>
        <w:spacing w:before="0" w:beforeAutospacing="0" w:after="0" w:afterAutospacing="0" w:line="360" w:lineRule="auto"/>
        <w:jc w:val="both"/>
        <w:rPr>
          <w:rFonts w:ascii="Arial" w:hAnsi="Arial" w:cs="Arial"/>
          <w:sz w:val="20"/>
          <w:szCs w:val="20"/>
        </w:rPr>
      </w:pPr>
      <w:r w:rsidRPr="00772140">
        <w:rPr>
          <w:rFonts w:ascii="Arial" w:hAnsi="Arial" w:cs="Arial"/>
          <w:color w:val="000000" w:themeColor="text1"/>
          <w:kern w:val="24"/>
          <w:sz w:val="20"/>
          <w:szCs w:val="20"/>
          <w:lang w:val="uk-UA"/>
        </w:rPr>
        <w:t>Спрямовувати оцінювання навчальних досягнень на</w:t>
      </w:r>
      <w:r w:rsidRPr="00772140">
        <w:rPr>
          <w:rFonts w:ascii="Arial" w:hAnsi="Arial" w:cs="Arial"/>
          <w:color w:val="000000" w:themeColor="text1"/>
          <w:kern w:val="24"/>
          <w:sz w:val="20"/>
          <w:szCs w:val="20"/>
        </w:rPr>
        <w:t> </w:t>
      </w:r>
      <w:r w:rsidRPr="00772140">
        <w:rPr>
          <w:rFonts w:ascii="Arial" w:hAnsi="Arial" w:cs="Arial"/>
          <w:color w:val="000000" w:themeColor="text1"/>
          <w:kern w:val="24"/>
          <w:sz w:val="20"/>
          <w:szCs w:val="20"/>
          <w:lang w:val="uk-UA"/>
        </w:rPr>
        <w:t xml:space="preserve">індивідуальний поступ учня. </w:t>
      </w:r>
    </w:p>
    <w:p w:rsidR="00772140" w:rsidRPr="00772140" w:rsidRDefault="00772140" w:rsidP="00772140">
      <w:pPr>
        <w:pStyle w:val="a8"/>
        <w:spacing w:before="0" w:beforeAutospacing="0" w:after="0" w:afterAutospacing="0" w:line="360" w:lineRule="auto"/>
        <w:jc w:val="both"/>
        <w:rPr>
          <w:rFonts w:ascii="Arial" w:hAnsi="Arial" w:cs="Arial"/>
          <w:sz w:val="20"/>
          <w:szCs w:val="20"/>
        </w:rPr>
      </w:pPr>
      <w:r w:rsidRPr="00772140">
        <w:rPr>
          <w:rFonts w:ascii="Arial" w:hAnsi="Arial" w:cs="Arial"/>
          <w:color w:val="000000" w:themeColor="text1"/>
          <w:kern w:val="24"/>
          <w:sz w:val="20"/>
          <w:szCs w:val="20"/>
          <w:lang w:val="uk-UA"/>
        </w:rPr>
        <w:t>В</w:t>
      </w:r>
      <w:r w:rsidRPr="00772140">
        <w:rPr>
          <w:rFonts w:ascii="Arial" w:hAnsi="Arial" w:cs="Arial"/>
          <w:color w:val="000000" w:themeColor="text1"/>
          <w:kern w:val="24"/>
          <w:sz w:val="20"/>
          <w:szCs w:val="20"/>
        </w:rPr>
        <w:t>ідзнача</w:t>
      </w:r>
      <w:r w:rsidRPr="00772140">
        <w:rPr>
          <w:rFonts w:ascii="Arial" w:hAnsi="Arial" w:cs="Arial"/>
          <w:color w:val="000000" w:themeColor="text1"/>
          <w:kern w:val="24"/>
          <w:sz w:val="20"/>
          <w:szCs w:val="20"/>
          <w:lang w:val="uk-UA"/>
        </w:rPr>
        <w:t>ти</w:t>
      </w:r>
      <w:r w:rsidRPr="00772140">
        <w:rPr>
          <w:rFonts w:ascii="Arial" w:hAnsi="Arial" w:cs="Arial"/>
          <w:color w:val="000000" w:themeColor="text1"/>
          <w:kern w:val="24"/>
          <w:sz w:val="20"/>
          <w:szCs w:val="20"/>
        </w:rPr>
        <w:t xml:space="preserve"> досягнення учнів, підтриму</w:t>
      </w:r>
      <w:r w:rsidRPr="00772140">
        <w:rPr>
          <w:rFonts w:ascii="Arial" w:hAnsi="Arial" w:cs="Arial"/>
          <w:color w:val="000000" w:themeColor="text1"/>
          <w:kern w:val="24"/>
          <w:sz w:val="20"/>
          <w:szCs w:val="20"/>
          <w:lang w:val="uk-UA"/>
        </w:rPr>
        <w:t>вати</w:t>
      </w:r>
      <w:r w:rsidRPr="00772140">
        <w:rPr>
          <w:rFonts w:ascii="Arial" w:hAnsi="Arial" w:cs="Arial"/>
          <w:color w:val="000000" w:themeColor="text1"/>
          <w:kern w:val="24"/>
          <w:sz w:val="20"/>
          <w:szCs w:val="20"/>
        </w:rPr>
        <w:t xml:space="preserve"> у них бажання навчатися</w:t>
      </w:r>
      <w:r w:rsidRPr="00772140">
        <w:rPr>
          <w:rFonts w:ascii="Arial" w:hAnsi="Arial" w:cs="Arial"/>
          <w:color w:val="000000" w:themeColor="text1"/>
          <w:kern w:val="24"/>
          <w:sz w:val="20"/>
          <w:szCs w:val="20"/>
          <w:lang w:val="uk-UA"/>
        </w:rPr>
        <w:t>. Д</w:t>
      </w:r>
      <w:r w:rsidRPr="00772140">
        <w:rPr>
          <w:rFonts w:ascii="Arial" w:hAnsi="Arial" w:cs="Arial"/>
          <w:color w:val="000000" w:themeColor="text1"/>
          <w:kern w:val="24"/>
          <w:sz w:val="20"/>
          <w:szCs w:val="20"/>
        </w:rPr>
        <w:t>обира</w:t>
      </w:r>
      <w:r w:rsidRPr="00772140">
        <w:rPr>
          <w:rFonts w:ascii="Arial" w:hAnsi="Arial" w:cs="Arial"/>
          <w:color w:val="000000" w:themeColor="text1"/>
          <w:kern w:val="24"/>
          <w:sz w:val="20"/>
          <w:szCs w:val="20"/>
          <w:lang w:val="uk-UA"/>
        </w:rPr>
        <w:t>ти</w:t>
      </w:r>
      <w:r w:rsidRPr="00772140">
        <w:rPr>
          <w:rFonts w:ascii="Arial" w:hAnsi="Arial" w:cs="Arial"/>
          <w:color w:val="000000" w:themeColor="text1"/>
          <w:kern w:val="24"/>
          <w:sz w:val="20"/>
          <w:szCs w:val="20"/>
        </w:rPr>
        <w:t xml:space="preserve"> домашн</w:t>
      </w:r>
      <w:r w:rsidRPr="00772140">
        <w:rPr>
          <w:rFonts w:ascii="Arial" w:hAnsi="Arial" w:cs="Arial"/>
          <w:color w:val="000000" w:themeColor="text1"/>
          <w:kern w:val="24"/>
          <w:sz w:val="20"/>
          <w:szCs w:val="20"/>
          <w:lang w:val="uk-UA"/>
        </w:rPr>
        <w:t>і</w:t>
      </w:r>
      <w:r w:rsidRPr="00772140">
        <w:rPr>
          <w:rFonts w:ascii="Arial" w:hAnsi="Arial" w:cs="Arial"/>
          <w:color w:val="000000" w:themeColor="text1"/>
          <w:kern w:val="24"/>
          <w:sz w:val="20"/>
          <w:szCs w:val="20"/>
        </w:rPr>
        <w:t xml:space="preserve"> завдання, що допомага</w:t>
      </w:r>
      <w:r w:rsidRPr="00772140">
        <w:rPr>
          <w:rFonts w:ascii="Arial" w:hAnsi="Arial" w:cs="Arial"/>
          <w:color w:val="000000" w:themeColor="text1"/>
          <w:kern w:val="24"/>
          <w:sz w:val="20"/>
          <w:szCs w:val="20"/>
          <w:lang w:val="uk-UA"/>
        </w:rPr>
        <w:t>ють</w:t>
      </w:r>
      <w:r w:rsidRPr="00772140">
        <w:rPr>
          <w:rFonts w:ascii="Arial" w:hAnsi="Arial" w:cs="Arial"/>
          <w:color w:val="000000" w:themeColor="text1"/>
          <w:kern w:val="24"/>
          <w:sz w:val="20"/>
          <w:szCs w:val="20"/>
        </w:rPr>
        <w:t xml:space="preserve"> оволодіти ключовими компетентностями</w:t>
      </w:r>
      <w:r w:rsidRPr="00772140">
        <w:rPr>
          <w:rFonts w:ascii="Arial" w:hAnsi="Arial" w:cs="Arial"/>
          <w:color w:val="000000" w:themeColor="text1"/>
          <w:kern w:val="24"/>
          <w:sz w:val="20"/>
          <w:szCs w:val="20"/>
          <w:lang w:val="uk-UA"/>
        </w:rPr>
        <w:t>.</w:t>
      </w:r>
    </w:p>
    <w:p w:rsidR="00772140" w:rsidRPr="00772140" w:rsidRDefault="00772140" w:rsidP="00772140">
      <w:pPr>
        <w:pStyle w:val="a8"/>
        <w:spacing w:before="0" w:beforeAutospacing="0" w:after="0" w:afterAutospacing="0" w:line="360" w:lineRule="auto"/>
        <w:textAlignment w:val="baseline"/>
        <w:rPr>
          <w:rFonts w:ascii="Arial" w:hAnsi="Arial" w:cs="Arial"/>
          <w:sz w:val="20"/>
          <w:szCs w:val="20"/>
        </w:rPr>
      </w:pPr>
      <w:r w:rsidRPr="00772140">
        <w:rPr>
          <w:rFonts w:ascii="Arial" w:hAnsi="Arial" w:cs="Arial"/>
          <w:color w:val="000000" w:themeColor="text1"/>
          <w:kern w:val="24"/>
          <w:sz w:val="20"/>
          <w:szCs w:val="20"/>
          <w:lang w:val="uk-UA"/>
        </w:rPr>
        <w:t>Проводити р</w:t>
      </w:r>
      <w:r w:rsidRPr="00772140">
        <w:rPr>
          <w:rFonts w:ascii="Arial" w:hAnsi="Arial" w:cs="Arial"/>
          <w:color w:val="000000" w:themeColor="text1"/>
          <w:kern w:val="24"/>
          <w:sz w:val="20"/>
          <w:szCs w:val="20"/>
        </w:rPr>
        <w:t>обот</w:t>
      </w:r>
      <w:r w:rsidRPr="00772140">
        <w:rPr>
          <w:rFonts w:ascii="Arial" w:hAnsi="Arial" w:cs="Arial"/>
          <w:color w:val="000000" w:themeColor="text1"/>
          <w:kern w:val="24"/>
          <w:sz w:val="20"/>
          <w:szCs w:val="20"/>
          <w:lang w:val="uk-UA"/>
        </w:rPr>
        <w:t>у</w:t>
      </w:r>
      <w:r w:rsidRPr="00772140">
        <w:rPr>
          <w:rFonts w:ascii="Arial" w:hAnsi="Arial" w:cs="Arial"/>
          <w:color w:val="000000" w:themeColor="text1"/>
          <w:kern w:val="24"/>
          <w:sz w:val="20"/>
          <w:szCs w:val="20"/>
        </w:rPr>
        <w:t xml:space="preserve"> з батьками щодо формування відповідального ставлення до навчання потребує батьки повинні стати партнерами в даному напрямку роботи.</w:t>
      </w:r>
    </w:p>
    <w:p w:rsidR="00772140" w:rsidRPr="00772140" w:rsidRDefault="00772140" w:rsidP="00772140">
      <w:pPr>
        <w:pStyle w:val="a8"/>
        <w:spacing w:before="0" w:beforeAutospacing="0" w:after="0" w:afterAutospacing="0" w:line="360" w:lineRule="auto"/>
        <w:textAlignment w:val="baseline"/>
        <w:rPr>
          <w:rFonts w:ascii="Arial" w:hAnsi="Arial" w:cs="Arial"/>
          <w:sz w:val="20"/>
          <w:szCs w:val="20"/>
        </w:rPr>
      </w:pPr>
      <w:r w:rsidRPr="00772140">
        <w:rPr>
          <w:rFonts w:ascii="Arial" w:hAnsi="Arial" w:cs="Arial"/>
          <w:color w:val="000000" w:themeColor="text1"/>
          <w:kern w:val="24"/>
          <w:sz w:val="20"/>
          <w:szCs w:val="20"/>
          <w:lang w:val="uk-UA"/>
        </w:rPr>
        <w:t xml:space="preserve">Удосконалювати і урізноманітнювати </w:t>
      </w:r>
      <w:r w:rsidRPr="00772140">
        <w:rPr>
          <w:rFonts w:ascii="Arial" w:hAnsi="Arial" w:cs="Arial"/>
          <w:color w:val="000000" w:themeColor="text1"/>
          <w:kern w:val="24"/>
          <w:sz w:val="20"/>
          <w:szCs w:val="20"/>
        </w:rPr>
        <w:t>прийоми самооцінювання на уроках.</w:t>
      </w:r>
    </w:p>
    <w:p w:rsidR="00772140" w:rsidRPr="00772140" w:rsidRDefault="00772140" w:rsidP="00772140">
      <w:pPr>
        <w:pStyle w:val="a8"/>
        <w:spacing w:before="0" w:beforeAutospacing="0" w:after="0" w:afterAutospacing="0" w:line="360" w:lineRule="auto"/>
        <w:textAlignment w:val="baseline"/>
        <w:rPr>
          <w:rFonts w:ascii="Arial" w:hAnsi="Arial" w:cs="Arial"/>
          <w:sz w:val="20"/>
          <w:szCs w:val="20"/>
        </w:rPr>
      </w:pPr>
      <w:r w:rsidRPr="00772140">
        <w:rPr>
          <w:rFonts w:ascii="Arial" w:hAnsi="Arial" w:cs="Arial"/>
          <w:color w:val="000000" w:themeColor="text1"/>
          <w:kern w:val="24"/>
          <w:sz w:val="20"/>
          <w:szCs w:val="20"/>
          <w:lang w:val="uk-UA"/>
        </w:rPr>
        <w:t>В</w:t>
      </w:r>
      <w:r w:rsidRPr="00772140">
        <w:rPr>
          <w:rFonts w:ascii="Arial" w:hAnsi="Arial" w:cs="Arial"/>
          <w:color w:val="000000" w:themeColor="text1"/>
          <w:kern w:val="24"/>
          <w:sz w:val="20"/>
          <w:szCs w:val="20"/>
        </w:rPr>
        <w:t xml:space="preserve">чителям </w:t>
      </w:r>
      <w:r w:rsidRPr="00772140">
        <w:rPr>
          <w:rFonts w:ascii="Arial" w:hAnsi="Arial" w:cs="Arial"/>
          <w:color w:val="000000" w:themeColor="text1"/>
          <w:kern w:val="24"/>
          <w:sz w:val="20"/>
          <w:szCs w:val="20"/>
          <w:lang w:val="uk-UA"/>
        </w:rPr>
        <w:t>організовувати роботу з учнями</w:t>
      </w:r>
      <w:r w:rsidRPr="00772140">
        <w:rPr>
          <w:rFonts w:ascii="Arial" w:hAnsi="Arial" w:cs="Arial"/>
          <w:color w:val="000000" w:themeColor="text1"/>
          <w:kern w:val="24"/>
          <w:sz w:val="20"/>
          <w:szCs w:val="20"/>
        </w:rPr>
        <w:t xml:space="preserve">, що мають низький рівень знань, через індивідуальні завдання, </w:t>
      </w:r>
      <w:r w:rsidRPr="00772140">
        <w:rPr>
          <w:rFonts w:ascii="Arial" w:hAnsi="Arial" w:cs="Arial"/>
          <w:color w:val="000000" w:themeColor="text1"/>
          <w:kern w:val="24"/>
          <w:sz w:val="20"/>
          <w:szCs w:val="20"/>
          <w:lang w:val="uk-UA"/>
        </w:rPr>
        <w:t>змішане та дистанційне навчання.</w:t>
      </w:r>
    </w:p>
    <w:p w:rsidR="00772140" w:rsidRPr="00772140" w:rsidRDefault="00772140" w:rsidP="00772140">
      <w:pPr>
        <w:pStyle w:val="a8"/>
        <w:spacing w:before="0" w:beforeAutospacing="0" w:after="0" w:afterAutospacing="0" w:line="360" w:lineRule="auto"/>
        <w:rPr>
          <w:rFonts w:ascii="Arial" w:hAnsi="Arial" w:cs="Arial"/>
          <w:sz w:val="20"/>
          <w:szCs w:val="20"/>
        </w:rPr>
      </w:pPr>
      <w:r w:rsidRPr="00772140">
        <w:rPr>
          <w:rFonts w:ascii="Arial" w:hAnsi="Arial" w:cs="Arial"/>
          <w:color w:val="000000" w:themeColor="text1"/>
          <w:kern w:val="24"/>
          <w:sz w:val="20"/>
          <w:szCs w:val="20"/>
          <w:lang w:val="uk-UA"/>
        </w:rPr>
        <w:t>Включати в педагогічну та навчальну діяльність всі засоби мотивації, зацікавлення, заохочення.</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lastRenderedPageBreak/>
        <w:t>ВИСНОВКИ ЗА РЕЗУЛЬТАТАМИ ВНУТРІШНЬОГО САМООЦІНЮВАННЯ</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 xml:space="preserve"> ПЕДАГОГІЧНОЇ ДІЯЛЬНОСТІ ОБУХІВСЬКОГО ЛІЦЕЮ</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lang w:val="uk-UA"/>
        </w:rPr>
      </w:pPr>
      <w:r w:rsidRPr="00772140">
        <w:rPr>
          <w:rFonts w:ascii="Arial" w:hAnsi="Arial" w:cs="Arial"/>
          <w:sz w:val="20"/>
          <w:szCs w:val="20"/>
          <w:lang w:val="uk-UA"/>
        </w:rPr>
        <w:t>3.1.</w:t>
      </w:r>
    </w:p>
    <w:p w:rsidR="00772140" w:rsidRPr="00772140" w:rsidRDefault="00772140" w:rsidP="00772140">
      <w:pPr>
        <w:pStyle w:val="a8"/>
        <w:spacing w:before="0" w:beforeAutospacing="0" w:after="0" w:afterAutospacing="0" w:line="276" w:lineRule="auto"/>
        <w:rPr>
          <w:rFonts w:ascii="Arial" w:hAnsi="Arial" w:cs="Arial"/>
          <w:sz w:val="20"/>
          <w:szCs w:val="20"/>
          <w:lang w:val="uk-UA"/>
        </w:rPr>
      </w:pPr>
      <w:r w:rsidRPr="00772140">
        <w:rPr>
          <w:rFonts w:ascii="Arial" w:eastAsiaTheme="minorEastAsia" w:hAnsi="Arial" w:cs="Arial"/>
          <w:kern w:val="24"/>
          <w:sz w:val="20"/>
          <w:szCs w:val="20"/>
          <w:lang w:val="uk-UA"/>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rPr>
        <w:t xml:space="preserve">Які джерела (ресурси) використовуєте, </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rPr>
        <w:t>коли розробляєте календарно-тематичне планування</w:t>
      </w:r>
    </w:p>
    <w:p w:rsidR="00772140" w:rsidRDefault="00772140" w:rsidP="00772140">
      <w:pPr>
        <w:shd w:val="clear" w:color="auto" w:fill="FFFFFF"/>
        <w:tabs>
          <w:tab w:val="left" w:pos="0"/>
          <w:tab w:val="left" w:pos="567"/>
        </w:tabs>
        <w:spacing w:after="0" w:line="240" w:lineRule="auto"/>
        <w:ind w:left="567"/>
        <w:rPr>
          <w:rFonts w:ascii="Times New Roman" w:hAnsi="Times New Roman"/>
          <w:sz w:val="28"/>
          <w:szCs w:val="28"/>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1B1AF352" wp14:editId="73F53F9E">
            <wp:extent cx="5940425" cy="2956560"/>
            <wp:effectExtent l="0" t="0" r="3175"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hAnsi="Arial" w:cs="Arial"/>
          <w:sz w:val="20"/>
          <w:szCs w:val="20"/>
        </w:rPr>
      </w:pPr>
      <w:proofErr w:type="gramStart"/>
      <w:r w:rsidRPr="00772140">
        <w:rPr>
          <w:rFonts w:ascii="Arial" w:eastAsiaTheme="minorEastAsia" w:hAnsi="Arial" w:cs="Arial"/>
          <w:kern w:val="24"/>
          <w:sz w:val="20"/>
          <w:szCs w:val="20"/>
        </w:rPr>
        <w:t>Розвитку  яких</w:t>
      </w:r>
      <w:proofErr w:type="gramEnd"/>
      <w:r w:rsidRPr="00772140">
        <w:rPr>
          <w:rFonts w:ascii="Arial" w:eastAsiaTheme="minorEastAsia" w:hAnsi="Arial" w:cs="Arial"/>
          <w:color w:val="FFFFFF" w:themeColor="background1"/>
          <w:kern w:val="24"/>
          <w:sz w:val="20"/>
          <w:szCs w:val="20"/>
        </w:rPr>
        <w:t xml:space="preserve"> </w:t>
      </w:r>
      <w:r w:rsidRPr="00772140">
        <w:rPr>
          <w:rFonts w:ascii="Arial" w:eastAsiaTheme="minorEastAsia" w:hAnsi="Arial" w:cs="Arial"/>
          <w:kern w:val="24"/>
          <w:sz w:val="20"/>
          <w:szCs w:val="20"/>
        </w:rPr>
        <w:t>компетентностей ви приділяєте увагу під час уроків?</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22967E65" wp14:editId="027BB50C">
            <wp:extent cx="5940425" cy="3221355"/>
            <wp:effectExtent l="0" t="0" r="3175" b="171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r w:rsidRPr="00772140">
        <w:rPr>
          <w:rFonts w:ascii="Arial" w:eastAsiaTheme="minorEastAsia" w:hAnsi="Arial" w:cs="Arial"/>
          <w:color w:val="000000" w:themeColor="text1"/>
          <w:kern w:val="24"/>
          <w:sz w:val="20"/>
          <w:szCs w:val="20"/>
        </w:rPr>
        <w:t xml:space="preserve">Результати </w:t>
      </w:r>
      <w:proofErr w:type="gramStart"/>
      <w:r w:rsidRPr="00772140">
        <w:rPr>
          <w:rFonts w:ascii="Arial" w:eastAsiaTheme="minorEastAsia" w:hAnsi="Arial" w:cs="Arial"/>
          <w:color w:val="000000" w:themeColor="text1"/>
          <w:kern w:val="24"/>
          <w:sz w:val="20"/>
          <w:szCs w:val="20"/>
        </w:rPr>
        <w:t>анкетування  учнів</w:t>
      </w:r>
      <w:proofErr w:type="gramEnd"/>
      <w:r w:rsidRPr="00772140">
        <w:rPr>
          <w:rFonts w:ascii="Arial" w:eastAsiaTheme="minorEastAsia" w:hAnsi="Arial" w:cs="Arial"/>
          <w:color w:val="000000" w:themeColor="text1"/>
          <w:kern w:val="24"/>
          <w:sz w:val="20"/>
          <w:szCs w:val="20"/>
        </w:rPr>
        <w:t xml:space="preserve"> щодо використання </w:t>
      </w:r>
      <w:r w:rsidRPr="00772140">
        <w:rPr>
          <w:rFonts w:ascii="Arial" w:eastAsiaTheme="minorEastAsia" w:hAnsi="Arial" w:cs="Arial"/>
          <w:color w:val="000000" w:themeColor="text1"/>
          <w:kern w:val="24"/>
          <w:sz w:val="20"/>
          <w:szCs w:val="20"/>
          <w:lang w:val="uk-UA"/>
        </w:rPr>
        <w:t>різноманітного обладнання</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hAnsi="Arial" w:cs="Arial"/>
          <w:noProof/>
          <w:sz w:val="20"/>
          <w:szCs w:val="20"/>
        </w:rPr>
        <w:lastRenderedPageBreak/>
        <w:drawing>
          <wp:inline distT="0" distB="0" distL="0" distR="0" wp14:anchorId="5EDD445B" wp14:editId="69943D56">
            <wp:extent cx="5940425" cy="2967355"/>
            <wp:effectExtent l="0" t="0" r="3175" b="444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kern w:val="24"/>
          <w:sz w:val="20"/>
          <w:szCs w:val="20"/>
          <w:lang w:val="uk-UA"/>
        </w:rPr>
      </w:pPr>
      <w:r w:rsidRPr="00772140">
        <w:rPr>
          <w:rFonts w:ascii="Arial" w:hAnsi="Arial" w:cs="Arial"/>
          <w:kern w:val="24"/>
          <w:sz w:val="20"/>
          <w:szCs w:val="20"/>
          <w:lang w:val="uk-UA"/>
        </w:rPr>
        <w:t>У 2021-2022 навчальному році за рішенням педагогічної ради, наказу директора школи з метою реалізації індивідуальної освітньої траєкторії організована індивідуальна форма навчання домашня) для 14 учнів.</w:t>
      </w:r>
    </w:p>
    <w:p w:rsidR="00772140" w:rsidRPr="00772140" w:rsidRDefault="00772140" w:rsidP="00772140">
      <w:pPr>
        <w:spacing w:after="0" w:line="240" w:lineRule="auto"/>
        <w:jc w:val="center"/>
        <w:rPr>
          <w:rFonts w:ascii="Arial" w:eastAsia="Times New Roman" w:hAnsi="Arial" w:cs="Arial"/>
          <w:sz w:val="20"/>
          <w:szCs w:val="20"/>
        </w:rPr>
      </w:pPr>
      <w:r w:rsidRPr="00772140">
        <w:rPr>
          <w:rFonts w:ascii="Arial" w:hAnsi="Arial" w:cs="Arial"/>
          <w:kern w:val="24"/>
          <w:sz w:val="20"/>
          <w:szCs w:val="20"/>
        </w:rPr>
        <w:t xml:space="preserve">Власні ресурси, які створюють та </w:t>
      </w:r>
      <w:proofErr w:type="gramStart"/>
      <w:r w:rsidRPr="00772140">
        <w:rPr>
          <w:rFonts w:ascii="Arial" w:hAnsi="Arial" w:cs="Arial"/>
          <w:kern w:val="24"/>
          <w:sz w:val="20"/>
          <w:szCs w:val="20"/>
        </w:rPr>
        <w:t>використовують  педагогічні</w:t>
      </w:r>
      <w:proofErr w:type="gramEnd"/>
      <w:r w:rsidRPr="00772140">
        <w:rPr>
          <w:rFonts w:ascii="Arial" w:hAnsi="Arial" w:cs="Arial"/>
          <w:kern w:val="24"/>
          <w:sz w:val="20"/>
          <w:szCs w:val="20"/>
        </w:rPr>
        <w:t xml:space="preserve"> працівники Обухівського ліцею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електронні презентації,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відеоматеріали,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плани-конспекти,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сценарії проведення навчальних занять,</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 додаткові інформаційні матеріали для проведення уроків,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практичні і проєктні завдання для роботи учнів під час проведення навчальних занять та вдома,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завдання для самостійного опрацювання учнями,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 xml:space="preserve">календарно-тематичні плани, </w:t>
      </w:r>
    </w:p>
    <w:p w:rsidR="00772140" w:rsidRPr="00772140" w:rsidRDefault="00772140" w:rsidP="00772140">
      <w:pPr>
        <w:numPr>
          <w:ilvl w:val="0"/>
          <w:numId w:val="31"/>
        </w:numPr>
        <w:spacing w:after="0" w:line="240" w:lineRule="auto"/>
        <w:contextualSpacing/>
        <w:rPr>
          <w:rFonts w:ascii="Arial" w:eastAsia="Times New Roman" w:hAnsi="Arial" w:cs="Arial"/>
          <w:sz w:val="20"/>
          <w:szCs w:val="20"/>
        </w:rPr>
      </w:pPr>
      <w:r w:rsidRPr="00772140">
        <w:rPr>
          <w:rFonts w:ascii="Arial" w:hAnsi="Arial" w:cs="Arial"/>
          <w:kern w:val="24"/>
          <w:sz w:val="20"/>
          <w:szCs w:val="20"/>
        </w:rPr>
        <w:t>електронні освітні ресурси для дистанційного навчання</w:t>
      </w:r>
    </w:p>
    <w:p w:rsidR="00772140" w:rsidRPr="00772140" w:rsidRDefault="00772140" w:rsidP="00772140">
      <w:pPr>
        <w:spacing w:after="0" w:line="240" w:lineRule="auto"/>
        <w:jc w:val="center"/>
        <w:rPr>
          <w:rFonts w:ascii="Arial" w:eastAsia="Times New Roman" w:hAnsi="Arial" w:cs="Arial"/>
          <w:sz w:val="20"/>
          <w:szCs w:val="20"/>
        </w:rPr>
      </w:pPr>
      <w:r w:rsidRPr="00772140">
        <w:rPr>
          <w:rFonts w:ascii="Arial" w:hAnsi="Arial" w:cs="Arial"/>
          <w:kern w:val="24"/>
          <w:sz w:val="20"/>
          <w:szCs w:val="20"/>
        </w:rPr>
        <w:t>80 % вчителів створюють онлайн тести для здійснення контролю знань учнів;</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color w:val="000000" w:themeColor="text1"/>
          <w:kern w:val="24"/>
          <w:sz w:val="20"/>
          <w:szCs w:val="20"/>
        </w:rPr>
        <w:t>Використання ІКТ в освітньому процесі</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numPr>
          <w:ilvl w:val="0"/>
          <w:numId w:val="32"/>
        </w:numPr>
        <w:spacing w:after="0" w:line="240" w:lineRule="auto"/>
        <w:contextualSpacing/>
        <w:rPr>
          <w:rFonts w:ascii="Arial" w:eastAsia="Times New Roman" w:hAnsi="Arial" w:cs="Arial"/>
          <w:sz w:val="20"/>
          <w:szCs w:val="20"/>
          <w:lang w:val="uk-UA"/>
        </w:rPr>
      </w:pPr>
      <w:r w:rsidRPr="00772140">
        <w:rPr>
          <w:rFonts w:ascii="Arial" w:hAnsi="Arial" w:cs="Arial"/>
          <w:color w:val="000000" w:themeColor="text1"/>
          <w:kern w:val="24"/>
          <w:sz w:val="20"/>
          <w:szCs w:val="20"/>
          <w:lang w:val="uk-UA"/>
        </w:rPr>
        <w:t xml:space="preserve">В умовах дистанційного навчання педагогічні працівники ліцею  використовують  </w:t>
      </w:r>
      <w:r w:rsidRPr="00772140">
        <w:rPr>
          <w:rFonts w:ascii="Arial" w:hAnsi="Arial" w:cs="Arial"/>
          <w:color w:val="000000" w:themeColor="text1"/>
          <w:kern w:val="24"/>
          <w:sz w:val="20"/>
          <w:szCs w:val="20"/>
          <w:lang w:val="en-US"/>
        </w:rPr>
        <w:t>Classroom</w:t>
      </w:r>
      <w:r w:rsidRPr="00772140">
        <w:rPr>
          <w:rFonts w:ascii="Arial" w:hAnsi="Arial" w:cs="Arial"/>
          <w:color w:val="000000" w:themeColor="text1"/>
          <w:kern w:val="24"/>
          <w:sz w:val="20"/>
          <w:szCs w:val="20"/>
          <w:lang w:val="uk-UA"/>
        </w:rPr>
        <w:t xml:space="preserve">, Всеукраїнську школу онлайн. </w:t>
      </w:r>
    </w:p>
    <w:p w:rsidR="00772140" w:rsidRPr="00772140" w:rsidRDefault="00772140" w:rsidP="00772140">
      <w:pPr>
        <w:numPr>
          <w:ilvl w:val="0"/>
          <w:numId w:val="32"/>
        </w:numPr>
        <w:spacing w:after="0" w:line="240" w:lineRule="auto"/>
        <w:contextualSpacing/>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Тривалість дистанційного уроку дотримується у 100% вчителів. </w:t>
      </w:r>
    </w:p>
    <w:p w:rsidR="00772140" w:rsidRPr="00772140" w:rsidRDefault="00772140" w:rsidP="00772140">
      <w:pPr>
        <w:numPr>
          <w:ilvl w:val="0"/>
          <w:numId w:val="32"/>
        </w:numPr>
        <w:spacing w:after="0" w:line="240" w:lineRule="auto"/>
        <w:contextualSpacing/>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Вчителі працюють в синхронному і асинхронному режимах. </w:t>
      </w:r>
    </w:p>
    <w:p w:rsidR="00772140" w:rsidRPr="00772140" w:rsidRDefault="00772140" w:rsidP="00772140">
      <w:pPr>
        <w:numPr>
          <w:ilvl w:val="0"/>
          <w:numId w:val="32"/>
        </w:numPr>
        <w:spacing w:after="0" w:line="240" w:lineRule="auto"/>
        <w:contextualSpacing/>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Відеозустрічі організовують у МЕЕТ. </w:t>
      </w:r>
    </w:p>
    <w:p w:rsidR="00772140" w:rsidRPr="00772140" w:rsidRDefault="00772140" w:rsidP="00772140">
      <w:pPr>
        <w:shd w:val="clear" w:color="auto" w:fill="FFFFFF"/>
        <w:tabs>
          <w:tab w:val="left" w:pos="0"/>
          <w:tab w:val="left" w:pos="567"/>
        </w:tabs>
        <w:spacing w:after="0" w:line="240" w:lineRule="auto"/>
        <w:ind w:left="567"/>
        <w:rPr>
          <w:rFonts w:ascii="Arial" w:hAnsi="Arial" w:cs="Arial"/>
          <w:color w:val="000000" w:themeColor="text1"/>
          <w:kern w:val="24"/>
          <w:sz w:val="20"/>
          <w:szCs w:val="20"/>
          <w:lang w:val="uk-UA"/>
        </w:rPr>
      </w:pPr>
      <w:r w:rsidRPr="00772140">
        <w:rPr>
          <w:rFonts w:ascii="Arial" w:hAnsi="Arial" w:cs="Arial"/>
          <w:color w:val="000000" w:themeColor="text1"/>
          <w:kern w:val="24"/>
          <w:sz w:val="20"/>
          <w:szCs w:val="20"/>
          <w:lang w:val="uk-UA"/>
        </w:rPr>
        <w:t>Близько 80% учнів були присутніми на дистанційних уроках</w:t>
      </w:r>
    </w:p>
    <w:p w:rsidR="00772140" w:rsidRPr="00772140" w:rsidRDefault="00772140" w:rsidP="00772140">
      <w:pPr>
        <w:shd w:val="clear" w:color="auto" w:fill="FFFFFF"/>
        <w:tabs>
          <w:tab w:val="left" w:pos="0"/>
          <w:tab w:val="left" w:pos="567"/>
        </w:tabs>
        <w:spacing w:after="0" w:line="240" w:lineRule="auto"/>
        <w:ind w:left="567"/>
        <w:rPr>
          <w:rFonts w:ascii="Arial" w:hAnsi="Arial" w:cs="Arial"/>
          <w:color w:val="000000" w:themeColor="text1"/>
          <w:kern w:val="24"/>
          <w:sz w:val="20"/>
          <w:szCs w:val="20"/>
          <w:lang w:val="uk-UA"/>
        </w:rPr>
      </w:pPr>
    </w:p>
    <w:p w:rsidR="00772140" w:rsidRPr="00772140" w:rsidRDefault="00772140" w:rsidP="00772140">
      <w:pPr>
        <w:spacing w:after="0" w:line="240" w:lineRule="auto"/>
        <w:rPr>
          <w:rFonts w:ascii="Arial" w:eastAsia="Times New Roman" w:hAnsi="Arial" w:cs="Arial"/>
          <w:sz w:val="20"/>
          <w:szCs w:val="20"/>
          <w:lang w:val="uk-UA"/>
        </w:rPr>
      </w:pPr>
      <w:r w:rsidRPr="00772140">
        <w:rPr>
          <w:rFonts w:ascii="Arial" w:hAnsi="Arial" w:cs="Arial"/>
          <w:color w:val="000000" w:themeColor="text1"/>
          <w:kern w:val="24"/>
          <w:sz w:val="20"/>
          <w:szCs w:val="20"/>
          <w:lang w:val="uk-UA"/>
        </w:rPr>
        <w:t xml:space="preserve">Близько половини вчителів створюють власні електронні ресурси, сайти, електронні тести, роздатковий та дидактичний матеріал, використовують нові освітні технології для дистанційного та змішаного навчання, віртуальні дошки, проводять навчальні заняття з використанням електронної дошки, проводять веб-квести, вебінари. </w:t>
      </w:r>
    </w:p>
    <w:p w:rsidR="00772140" w:rsidRPr="00772140" w:rsidRDefault="00772140" w:rsidP="00772140">
      <w:pPr>
        <w:shd w:val="clear" w:color="auto" w:fill="FFFFFF"/>
        <w:tabs>
          <w:tab w:val="left" w:pos="0"/>
          <w:tab w:val="left" w:pos="567"/>
        </w:tabs>
        <w:spacing w:after="0" w:line="240" w:lineRule="auto"/>
        <w:ind w:left="567"/>
        <w:rPr>
          <w:rFonts w:ascii="Arial" w:hAnsi="Arial" w:cs="Arial"/>
          <w:color w:val="000000" w:themeColor="text1"/>
          <w:kern w:val="24"/>
          <w:sz w:val="20"/>
          <w:szCs w:val="20"/>
          <w:lang w:val="uk-UA"/>
        </w:rPr>
      </w:pPr>
      <w:r w:rsidRPr="00772140">
        <w:rPr>
          <w:rFonts w:ascii="Arial" w:hAnsi="Arial" w:cs="Arial"/>
          <w:color w:val="000000" w:themeColor="text1"/>
          <w:kern w:val="24"/>
          <w:sz w:val="20"/>
          <w:szCs w:val="20"/>
          <w:lang w:val="uk-UA"/>
        </w:rPr>
        <w:t>За підсумками анкетування: 39% педагогічних працівників школи упродовж останніх п'яти років обрали тематику використання ІКТ в освіті для професійного зростання.</w:t>
      </w:r>
    </w:p>
    <w:p w:rsidR="00772140" w:rsidRPr="00772140" w:rsidRDefault="00772140" w:rsidP="00772140">
      <w:pPr>
        <w:pStyle w:val="a8"/>
        <w:spacing w:before="0" w:beforeAutospacing="0" w:after="0" w:afterAutospacing="0" w:line="360" w:lineRule="auto"/>
        <w:rPr>
          <w:rFonts w:ascii="Arial" w:hAnsi="Arial" w:cs="Arial"/>
          <w:sz w:val="20"/>
          <w:szCs w:val="20"/>
          <w:lang w:val="uk-UA"/>
        </w:rPr>
      </w:pPr>
      <w:r w:rsidRPr="00772140">
        <w:rPr>
          <w:rFonts w:ascii="Arial" w:hAnsi="Arial" w:cs="Arial"/>
          <w:color w:val="000000" w:themeColor="text1"/>
          <w:kern w:val="24"/>
          <w:sz w:val="20"/>
          <w:szCs w:val="20"/>
          <w:lang w:val="uk-UA"/>
        </w:rPr>
        <w:t>3.2</w:t>
      </w:r>
      <w:r w:rsidRPr="00772140">
        <w:rPr>
          <w:rFonts w:ascii="Arial" w:hAnsi="Arial" w:cs="Arial"/>
          <w:kern w:val="24"/>
          <w:sz w:val="20"/>
          <w:szCs w:val="20"/>
          <w:lang w:val="uk-UA"/>
        </w:rPr>
        <w:t>.</w:t>
      </w:r>
      <w:r w:rsidRPr="00772140">
        <w:rPr>
          <w:rFonts w:ascii="Arial" w:eastAsiaTheme="minorEastAsia" w:hAnsi="Arial" w:cs="Arial"/>
          <w:kern w:val="24"/>
          <w:sz w:val="20"/>
          <w:szCs w:val="20"/>
          <w:lang w:val="uk-UA"/>
        </w:rPr>
        <w:t xml:space="preserve"> Постійне підвищення професійного рівня і педагогічної майстерності педагогічних працівників</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 xml:space="preserve">За підсумками </w:t>
      </w:r>
      <w:proofErr w:type="gramStart"/>
      <w:r w:rsidRPr="00772140">
        <w:rPr>
          <w:rFonts w:ascii="Arial" w:eastAsiaTheme="minorEastAsia" w:hAnsi="Arial" w:cs="Arial"/>
          <w:kern w:val="24"/>
          <w:sz w:val="20"/>
          <w:szCs w:val="20"/>
        </w:rPr>
        <w:t>анкетування,  підвищують</w:t>
      </w:r>
      <w:proofErr w:type="gramEnd"/>
      <w:r w:rsidRPr="00772140">
        <w:rPr>
          <w:rFonts w:ascii="Arial" w:eastAsiaTheme="minorEastAsia" w:hAnsi="Arial" w:cs="Arial"/>
          <w:kern w:val="24"/>
          <w:sz w:val="20"/>
          <w:szCs w:val="20"/>
        </w:rPr>
        <w:t xml:space="preserve"> кваліфікацію на курсах  ДАНО 100% педагогічних працівників.</w:t>
      </w:r>
    </w:p>
    <w:p w:rsidR="00772140" w:rsidRPr="00772140" w:rsidRDefault="00772140" w:rsidP="00772140">
      <w:pPr>
        <w:shd w:val="clear" w:color="auto" w:fill="FFFFFF"/>
        <w:tabs>
          <w:tab w:val="left" w:pos="0"/>
          <w:tab w:val="left" w:pos="567"/>
        </w:tabs>
        <w:spacing w:after="0" w:line="360" w:lineRule="auto"/>
        <w:ind w:left="567"/>
        <w:rPr>
          <w:rFonts w:ascii="Arial" w:hAnsi="Arial" w:cs="Arial"/>
          <w:kern w:val="24"/>
          <w:sz w:val="20"/>
          <w:szCs w:val="20"/>
        </w:rPr>
      </w:pPr>
      <w:r w:rsidRPr="00772140">
        <w:rPr>
          <w:rFonts w:ascii="Arial" w:hAnsi="Arial" w:cs="Arial"/>
          <w:noProof/>
          <w:kern w:val="24"/>
          <w:sz w:val="20"/>
          <w:szCs w:val="20"/>
          <w:lang w:eastAsia="ru-RU"/>
        </w:rPr>
        <w:lastRenderedPageBreak/>
        <w:drawing>
          <wp:inline distT="0" distB="0" distL="0" distR="0" wp14:anchorId="7701FAC2" wp14:editId="21FDE19C">
            <wp:extent cx="5940425" cy="2466975"/>
            <wp:effectExtent l="0" t="0" r="317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Теми, які обрали педагогічніпрацівники ліцею для професійного зростання упродовж п’яти років</w:t>
      </w:r>
    </w:p>
    <w:p w:rsidR="00772140" w:rsidRPr="00772140" w:rsidRDefault="00772140" w:rsidP="00772140">
      <w:pPr>
        <w:shd w:val="clear" w:color="auto" w:fill="FFFFFF"/>
        <w:tabs>
          <w:tab w:val="left" w:pos="0"/>
          <w:tab w:val="left" w:pos="567"/>
        </w:tabs>
        <w:spacing w:after="0" w:line="36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23C4DE56" wp14:editId="529259B7">
            <wp:extent cx="5940425" cy="3103880"/>
            <wp:effectExtent l="0" t="0" r="3175" b="12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Напрямки роботи, які обрали педагогічніпрацівники ліцею для професійного зростання упродовж п’яти років</w:t>
      </w:r>
    </w:p>
    <w:p w:rsidR="00772140" w:rsidRPr="00772140" w:rsidRDefault="00772140" w:rsidP="00772140">
      <w:pPr>
        <w:shd w:val="clear" w:color="auto" w:fill="FFFFFF"/>
        <w:tabs>
          <w:tab w:val="left" w:pos="0"/>
          <w:tab w:val="left" w:pos="567"/>
        </w:tabs>
        <w:spacing w:after="0" w:line="360" w:lineRule="auto"/>
        <w:ind w:left="567"/>
        <w:rPr>
          <w:rFonts w:ascii="Arial" w:hAnsi="Arial" w:cs="Arial"/>
          <w:sz w:val="20"/>
          <w:szCs w:val="20"/>
        </w:rPr>
      </w:pPr>
      <w:r w:rsidRPr="00772140">
        <w:rPr>
          <w:rFonts w:ascii="Arial" w:hAnsi="Arial" w:cs="Arial"/>
          <w:noProof/>
          <w:sz w:val="20"/>
          <w:szCs w:val="20"/>
          <w:lang w:eastAsia="ru-RU"/>
        </w:rPr>
        <w:lastRenderedPageBreak/>
        <w:drawing>
          <wp:inline distT="0" distB="0" distL="0" distR="0" wp14:anchorId="53889E77" wp14:editId="3B342508">
            <wp:extent cx="5940425" cy="3337560"/>
            <wp:effectExtent l="0" t="0" r="3175" b="152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2140" w:rsidRPr="00772140" w:rsidRDefault="00772140" w:rsidP="00772140">
      <w:pPr>
        <w:shd w:val="clear" w:color="auto" w:fill="FFFFFF"/>
        <w:tabs>
          <w:tab w:val="left" w:pos="0"/>
          <w:tab w:val="left" w:pos="567"/>
        </w:tabs>
        <w:spacing w:after="0" w:line="360" w:lineRule="auto"/>
        <w:ind w:left="567"/>
        <w:rPr>
          <w:rFonts w:ascii="Arial" w:hAnsi="Arial" w:cs="Arial"/>
          <w:sz w:val="20"/>
          <w:szCs w:val="20"/>
          <w:lang w:val="uk-UA"/>
        </w:rPr>
      </w:pPr>
    </w:p>
    <w:p w:rsidR="00772140" w:rsidRPr="00772140" w:rsidRDefault="00772140" w:rsidP="00772140">
      <w:pPr>
        <w:pStyle w:val="a8"/>
        <w:spacing w:before="0" w:beforeAutospacing="0" w:after="0" w:afterAutospacing="0" w:line="276" w:lineRule="auto"/>
        <w:rPr>
          <w:rFonts w:ascii="Arial" w:hAnsi="Arial" w:cs="Arial"/>
          <w:sz w:val="20"/>
          <w:szCs w:val="20"/>
        </w:rPr>
      </w:pPr>
      <w:r w:rsidRPr="00772140">
        <w:rPr>
          <w:rFonts w:ascii="Arial" w:hAnsi="Arial" w:cs="Arial"/>
          <w:sz w:val="20"/>
          <w:szCs w:val="20"/>
          <w:lang w:val="uk-UA"/>
        </w:rPr>
        <w:t>3.3.</w:t>
      </w:r>
      <w:r w:rsidRPr="00772140">
        <w:rPr>
          <w:rFonts w:ascii="Arial" w:eastAsiaTheme="minorEastAsia" w:hAnsi="Arial" w:cs="Arial"/>
          <w:kern w:val="24"/>
          <w:sz w:val="20"/>
          <w:szCs w:val="20"/>
        </w:rPr>
        <w:t xml:space="preserve"> Налагодження співпраці зі здобувачами освіти, їх батьками, працівниками закладу освіти</w:t>
      </w:r>
    </w:p>
    <w:p w:rsidR="00772140" w:rsidRPr="00772140" w:rsidRDefault="00772140" w:rsidP="00772140">
      <w:pPr>
        <w:shd w:val="clear" w:color="auto" w:fill="FFFFFF"/>
        <w:tabs>
          <w:tab w:val="left" w:pos="0"/>
          <w:tab w:val="left" w:pos="567"/>
        </w:tabs>
        <w:spacing w:after="0" w:line="276" w:lineRule="auto"/>
        <w:ind w:left="567"/>
        <w:rPr>
          <w:rFonts w:ascii="Arial" w:hAnsi="Arial" w:cs="Arial"/>
          <w:sz w:val="20"/>
          <w:szCs w:val="20"/>
        </w:rPr>
      </w:pP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color w:val="000000" w:themeColor="text1"/>
          <w:kern w:val="24"/>
          <w:sz w:val="20"/>
          <w:szCs w:val="20"/>
        </w:rPr>
        <w:t xml:space="preserve">За результатами опитування учнів </w:t>
      </w:r>
    </w:p>
    <w:p w:rsidR="00772140" w:rsidRPr="00772140" w:rsidRDefault="00772140" w:rsidP="00772140">
      <w:pPr>
        <w:shd w:val="clear" w:color="auto" w:fill="FFFFFF"/>
        <w:tabs>
          <w:tab w:val="left" w:pos="0"/>
          <w:tab w:val="left" w:pos="567"/>
        </w:tabs>
        <w:spacing w:after="0" w:line="276"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76"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5A7D69AA" wp14:editId="184B7CB8">
            <wp:extent cx="5940425" cy="3388360"/>
            <wp:effectExtent l="0" t="0" r="3175" b="25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DA5B2E" w:rsidRDefault="00DA5B2E" w:rsidP="00772140">
      <w:pPr>
        <w:shd w:val="clear" w:color="auto" w:fill="FFFFFF"/>
        <w:tabs>
          <w:tab w:val="left" w:pos="0"/>
          <w:tab w:val="left" w:pos="567"/>
        </w:tabs>
        <w:spacing w:after="0" w:line="240" w:lineRule="auto"/>
        <w:ind w:left="567"/>
        <w:rPr>
          <w:rFonts w:ascii="Arial" w:hAnsi="Arial" w:cs="Arial"/>
          <w:sz w:val="20"/>
          <w:szCs w:val="20"/>
        </w:rPr>
      </w:pPr>
    </w:p>
    <w:p w:rsidR="00DA5B2E" w:rsidRDefault="00DA5B2E" w:rsidP="00772140">
      <w:pPr>
        <w:shd w:val="clear" w:color="auto" w:fill="FFFFFF"/>
        <w:tabs>
          <w:tab w:val="left" w:pos="0"/>
          <w:tab w:val="left" w:pos="567"/>
        </w:tabs>
        <w:spacing w:after="0" w:line="240" w:lineRule="auto"/>
        <w:ind w:left="567"/>
        <w:rPr>
          <w:rFonts w:ascii="Arial" w:hAnsi="Arial" w:cs="Arial"/>
          <w:sz w:val="20"/>
          <w:szCs w:val="20"/>
        </w:rPr>
      </w:pPr>
    </w:p>
    <w:p w:rsidR="00DA5B2E" w:rsidRDefault="00DA5B2E" w:rsidP="00772140">
      <w:pPr>
        <w:shd w:val="clear" w:color="auto" w:fill="FFFFFF"/>
        <w:tabs>
          <w:tab w:val="left" w:pos="0"/>
          <w:tab w:val="left" w:pos="567"/>
        </w:tabs>
        <w:spacing w:after="0" w:line="240" w:lineRule="auto"/>
        <w:ind w:left="567"/>
        <w:rPr>
          <w:rFonts w:ascii="Arial" w:hAnsi="Arial" w:cs="Arial"/>
          <w:sz w:val="20"/>
          <w:szCs w:val="20"/>
        </w:rPr>
      </w:pPr>
    </w:p>
    <w:p w:rsidR="00DA5B2E" w:rsidRPr="00772140" w:rsidRDefault="00DA5B2E" w:rsidP="00772140">
      <w:pPr>
        <w:shd w:val="clear" w:color="auto" w:fill="FFFFFF"/>
        <w:tabs>
          <w:tab w:val="left" w:pos="0"/>
          <w:tab w:val="left" w:pos="567"/>
        </w:tabs>
        <w:spacing w:after="0" w:line="240" w:lineRule="auto"/>
        <w:ind w:left="567"/>
        <w:rPr>
          <w:rFonts w:ascii="Arial" w:hAnsi="Arial" w:cs="Arial"/>
          <w:sz w:val="20"/>
          <w:szCs w:val="20"/>
        </w:rPr>
      </w:pPr>
    </w:p>
    <w:p w:rsidR="00772140" w:rsidRPr="00DA5B2E" w:rsidRDefault="00772140" w:rsidP="00772140">
      <w:pPr>
        <w:pStyle w:val="a8"/>
        <w:spacing w:before="0" w:beforeAutospacing="0" w:after="0" w:afterAutospacing="0"/>
        <w:jc w:val="center"/>
        <w:rPr>
          <w:rFonts w:ascii="Arial" w:hAnsi="Arial" w:cs="Arial"/>
          <w:sz w:val="20"/>
          <w:szCs w:val="20"/>
        </w:rPr>
      </w:pPr>
      <w:r w:rsidRPr="00DA5B2E">
        <w:rPr>
          <w:rFonts w:ascii="Arial" w:eastAsiaTheme="minorEastAsia" w:hAnsi="Arial" w:cs="Arial"/>
          <w:color w:val="000000" w:themeColor="text1"/>
          <w:kern w:val="24"/>
          <w:sz w:val="20"/>
          <w:szCs w:val="20"/>
        </w:rPr>
        <w:t xml:space="preserve">Результати </w:t>
      </w:r>
      <w:proofErr w:type="gramStart"/>
      <w:r w:rsidRPr="00DA5B2E">
        <w:rPr>
          <w:rFonts w:ascii="Arial" w:eastAsiaTheme="minorEastAsia" w:hAnsi="Arial" w:cs="Arial"/>
          <w:color w:val="000000" w:themeColor="text1"/>
          <w:kern w:val="24"/>
          <w:sz w:val="20"/>
          <w:szCs w:val="20"/>
        </w:rPr>
        <w:t>анкетування  учнів</w:t>
      </w:r>
      <w:proofErr w:type="gramEnd"/>
      <w:r w:rsidRPr="00DA5B2E">
        <w:rPr>
          <w:rFonts w:ascii="Arial" w:eastAsiaTheme="minorEastAsia" w:hAnsi="Arial" w:cs="Arial"/>
          <w:color w:val="000000" w:themeColor="text1"/>
          <w:kern w:val="24"/>
          <w:sz w:val="20"/>
          <w:szCs w:val="20"/>
        </w:rPr>
        <w:t xml:space="preserve"> </w:t>
      </w:r>
    </w:p>
    <w:p w:rsidR="00772140" w:rsidRPr="00DA5B2E" w:rsidRDefault="00772140" w:rsidP="00772140">
      <w:pPr>
        <w:pStyle w:val="a8"/>
        <w:spacing w:before="0" w:beforeAutospacing="0" w:after="0" w:afterAutospacing="0"/>
        <w:jc w:val="center"/>
        <w:rPr>
          <w:rFonts w:ascii="Arial" w:hAnsi="Arial" w:cs="Arial"/>
          <w:sz w:val="20"/>
          <w:szCs w:val="20"/>
        </w:rPr>
      </w:pPr>
      <w:r w:rsidRPr="00DA5B2E">
        <w:rPr>
          <w:rFonts w:ascii="Arial" w:eastAsiaTheme="minorEastAsia" w:hAnsi="Arial" w:cs="Arial"/>
          <w:color w:val="000000" w:themeColor="text1"/>
          <w:kern w:val="24"/>
          <w:sz w:val="20"/>
          <w:szCs w:val="20"/>
        </w:rPr>
        <w:t xml:space="preserve">щодо </w:t>
      </w:r>
      <w:r w:rsidRPr="00DA5B2E">
        <w:rPr>
          <w:rFonts w:ascii="Arial" w:eastAsiaTheme="minorEastAsia" w:hAnsi="Arial" w:cs="Arial"/>
          <w:color w:val="000000" w:themeColor="text1"/>
          <w:kern w:val="24"/>
          <w:sz w:val="20"/>
          <w:szCs w:val="20"/>
          <w:lang w:val="uk-UA"/>
        </w:rPr>
        <w:t xml:space="preserve">психологічного комфорту </w:t>
      </w:r>
    </w:p>
    <w:p w:rsidR="00772140" w:rsidRPr="00DA5B2E"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r w:rsidRPr="00DA5B2E">
        <w:rPr>
          <w:rFonts w:ascii="Arial" w:eastAsiaTheme="minorEastAsia" w:hAnsi="Arial" w:cs="Arial"/>
          <w:color w:val="000000" w:themeColor="text1"/>
          <w:kern w:val="24"/>
          <w:sz w:val="20"/>
          <w:szCs w:val="20"/>
          <w:lang w:val="uk-UA"/>
        </w:rPr>
        <w:t xml:space="preserve">Чи вірять учителі в мене та мої успіхи? </w:t>
      </w: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hAnsi="Arial" w:cs="Arial"/>
          <w:noProof/>
          <w:sz w:val="20"/>
          <w:szCs w:val="20"/>
        </w:rPr>
        <w:lastRenderedPageBreak/>
        <w:drawing>
          <wp:inline distT="0" distB="0" distL="0" distR="0" wp14:anchorId="22FC7025" wp14:editId="4966F1FD">
            <wp:extent cx="5940425" cy="2228215"/>
            <wp:effectExtent l="0" t="0" r="3175" b="6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r w:rsidRPr="00772140">
        <w:rPr>
          <w:rFonts w:ascii="Arial" w:eastAsiaTheme="minorEastAsia" w:hAnsi="Arial" w:cs="Arial"/>
          <w:color w:val="000000" w:themeColor="text1"/>
          <w:kern w:val="24"/>
          <w:sz w:val="20"/>
          <w:szCs w:val="20"/>
          <w:lang w:val="uk-UA"/>
        </w:rPr>
        <w:t>Учителі мене підтримують</w:t>
      </w: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hAnsi="Arial" w:cs="Arial"/>
          <w:noProof/>
          <w:sz w:val="20"/>
          <w:szCs w:val="20"/>
        </w:rPr>
        <w:drawing>
          <wp:inline distT="0" distB="0" distL="0" distR="0" wp14:anchorId="0D5E59BE" wp14:editId="77A597E6">
            <wp:extent cx="5940425" cy="2228215"/>
            <wp:effectExtent l="0" t="0" r="3175" b="6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r w:rsidRPr="00772140">
        <w:rPr>
          <w:rFonts w:ascii="Arial" w:eastAsiaTheme="minorEastAsia" w:hAnsi="Arial" w:cs="Arial"/>
          <w:color w:val="000000" w:themeColor="text1"/>
          <w:kern w:val="24"/>
          <w:sz w:val="20"/>
          <w:szCs w:val="20"/>
          <w:lang w:val="uk-UA"/>
        </w:rPr>
        <w:t>Учителі мене поважають</w:t>
      </w:r>
    </w:p>
    <w:p w:rsidR="00772140" w:rsidRPr="00772140" w:rsidRDefault="00772140" w:rsidP="00772140">
      <w:pPr>
        <w:pStyle w:val="a8"/>
        <w:spacing w:before="0" w:beforeAutospacing="0" w:after="0" w:afterAutospacing="0"/>
        <w:rPr>
          <w:rFonts w:ascii="Arial" w:eastAsiaTheme="minorEastAsia" w:hAnsi="Arial" w:cs="Arial"/>
          <w:color w:val="000000" w:themeColor="text1"/>
          <w:kern w:val="24"/>
          <w:sz w:val="20"/>
          <w:szCs w:val="20"/>
          <w:lang w:val="uk-UA"/>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hAnsi="Arial" w:cs="Arial"/>
          <w:noProof/>
          <w:sz w:val="20"/>
          <w:szCs w:val="20"/>
        </w:rPr>
        <w:drawing>
          <wp:inline distT="0" distB="0" distL="0" distR="0" wp14:anchorId="26C15681" wp14:editId="622067C1">
            <wp:extent cx="5940425" cy="2228215"/>
            <wp:effectExtent l="0" t="0" r="3175" b="63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 xml:space="preserve">Результати </w:t>
      </w:r>
      <w:proofErr w:type="gramStart"/>
      <w:r w:rsidRPr="00772140">
        <w:rPr>
          <w:rFonts w:ascii="Arial" w:eastAsiaTheme="minorEastAsia" w:hAnsi="Arial" w:cs="Arial"/>
          <w:kern w:val="24"/>
          <w:sz w:val="20"/>
          <w:szCs w:val="20"/>
        </w:rPr>
        <w:t>анкетування  учнів</w:t>
      </w:r>
      <w:proofErr w:type="gramEnd"/>
      <w:r w:rsidRPr="00772140">
        <w:rPr>
          <w:rFonts w:ascii="Arial" w:eastAsiaTheme="minorEastAsia" w:hAnsi="Arial" w:cs="Arial"/>
          <w:kern w:val="24"/>
          <w:sz w:val="20"/>
          <w:szCs w:val="20"/>
        </w:rPr>
        <w:t xml:space="preserve"> </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lastRenderedPageBreak/>
        <w:drawing>
          <wp:inline distT="0" distB="0" distL="0" distR="0" wp14:anchorId="10394F9A" wp14:editId="01AF7D6C">
            <wp:extent cx="5940425" cy="2769870"/>
            <wp:effectExtent l="0" t="0" r="3175" b="1143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u w:val="single"/>
          <w:lang w:val="uk-UA"/>
        </w:rPr>
        <w:t xml:space="preserve">Чи отримують  учні зворотний зв'язок від вчителів щодо їхнього навчання, </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u w:val="single"/>
          <w:lang w:val="uk-UA"/>
        </w:rPr>
        <w:t>аргументацію виставлених оцінок</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446B4DBC" wp14:editId="6391F34C">
            <wp:extent cx="5940425" cy="2519045"/>
            <wp:effectExtent l="0" t="0" r="3175" b="146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u w:val="single"/>
          <w:lang w:val="uk-UA"/>
        </w:rPr>
        <w:t>Чи отримують  учні аналіз допущених помилок</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712F9ED2" wp14:editId="4AECD3ED">
            <wp:extent cx="5940425" cy="2519045"/>
            <wp:effectExtent l="0" t="0" r="3175" b="1460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u w:val="single"/>
          <w:lang w:val="uk-UA"/>
        </w:rPr>
        <w:t>Заохочення до подальшого навчання</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7A8B0BD4" wp14:editId="4351B0F6">
            <wp:extent cx="5940425" cy="2519045"/>
            <wp:effectExtent l="0" t="0" r="3175"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u w:val="single"/>
          <w:lang w:val="uk-UA"/>
        </w:rPr>
        <w:t>Визначають шляхи покращення результатів навчання</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2FFEAB67" wp14:editId="580266AF">
            <wp:extent cx="5940425" cy="2519045"/>
            <wp:effectExtent l="0" t="0" r="3175" b="146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u w:val="single"/>
          <w:lang w:val="uk-UA"/>
        </w:rPr>
        <w:t>Здобувачі освіти найбільше погоджуються з твердженнями:</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 xml:space="preserve">«Я відповідально ставлюсь до навчання, усвідомлюю його важливість до подальшого життя. Моя школа цю відповідальність розвиває»-44% </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 xml:space="preserve"> «Я відповідально ставлюсь до навчання, усвідомлюю його важливість для подальшого життя, але школа цю відповідальність не розвиває» - 33% </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 xml:space="preserve"> «Освітній процес у моїй школі не сприяє відповідальному ставленню до навчання. Відповідально ставлюся до вивчення деяких  предметів» -  20% </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3% здобувачів освіти вважає, що школа не готує випускника до життя, тому відповідальність за результати навчання відсутня</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color w:val="000000" w:themeColor="text1"/>
          <w:kern w:val="24"/>
          <w:sz w:val="20"/>
          <w:szCs w:val="20"/>
          <w:lang w:val="uk-UA"/>
        </w:rPr>
        <w:t xml:space="preserve">Переважна більшість батьків задоволені рівнем комунікації з педагогічними працівниками закладу освіти. </w:t>
      </w: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color w:val="000000" w:themeColor="text1"/>
          <w:kern w:val="24"/>
          <w:sz w:val="20"/>
          <w:szCs w:val="20"/>
          <w:lang w:val="uk-UA"/>
        </w:rPr>
        <w:t>За результатами анкетування:</w:t>
      </w: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color w:val="000000" w:themeColor="text1"/>
          <w:kern w:val="24"/>
          <w:sz w:val="20"/>
          <w:szCs w:val="20"/>
          <w:lang w:val="uk-UA"/>
        </w:rPr>
        <w:t xml:space="preserve">66,7% батьків вважає, що педагоги закладу забезпечують зворотній зв'язок з ними завжди, 22,5% - переважно так, </w:t>
      </w: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color w:val="000000" w:themeColor="text1"/>
          <w:kern w:val="24"/>
          <w:sz w:val="20"/>
          <w:szCs w:val="20"/>
          <w:lang w:val="uk-UA"/>
        </w:rPr>
        <w:t>10,8% - зворотній зв'язок з ними відбувається іноді.</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Форми співпраці вчителів та батьків здобувачів освіти</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lastRenderedPageBreak/>
        <w:drawing>
          <wp:inline distT="0" distB="0" distL="0" distR="0" wp14:anchorId="6F2A205D" wp14:editId="3E2872FE">
            <wp:extent cx="5940425" cy="2718435"/>
            <wp:effectExtent l="0" t="0" r="3175" b="571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lang w:val="uk-UA"/>
        </w:rPr>
      </w:pPr>
      <w:r w:rsidRPr="00772140">
        <w:rPr>
          <w:rFonts w:ascii="Arial" w:hAnsi="Arial" w:cs="Arial"/>
          <w:sz w:val="20"/>
          <w:szCs w:val="20"/>
          <w:lang w:val="uk-UA"/>
        </w:rPr>
        <w:t>3.3.</w:t>
      </w:r>
    </w:p>
    <w:p w:rsidR="00772140" w:rsidRPr="00772140" w:rsidRDefault="00772140" w:rsidP="00772140">
      <w:pPr>
        <w:pStyle w:val="a8"/>
        <w:spacing w:before="0" w:beforeAutospacing="0" w:after="0" w:afterAutospacing="0"/>
        <w:rPr>
          <w:rFonts w:ascii="Arial" w:hAnsi="Arial" w:cs="Arial"/>
          <w:sz w:val="20"/>
          <w:szCs w:val="20"/>
        </w:rPr>
      </w:pPr>
      <w:r w:rsidRPr="00772140">
        <w:rPr>
          <w:rFonts w:ascii="Arial" w:eastAsiaTheme="minorEastAsia" w:hAnsi="Arial" w:cs="Arial"/>
          <w:kern w:val="24"/>
          <w:sz w:val="20"/>
          <w:szCs w:val="20"/>
          <w:lang w:val="uk-UA"/>
        </w:rPr>
        <w:t>Організація педагогічної діяльності та навчання здобувачів освіти на засадах академічної доброчесності</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color w:val="000000" w:themeColor="text1"/>
          <w:kern w:val="24"/>
          <w:sz w:val="20"/>
          <w:szCs w:val="20"/>
          <w:lang w:val="uk-UA"/>
        </w:rPr>
        <w:t>Опитування учнів щодо проведення бесід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r w:rsidRPr="00772140">
        <w:rPr>
          <w:rFonts w:ascii="Arial" w:hAnsi="Arial" w:cs="Arial"/>
          <w:noProof/>
          <w:sz w:val="20"/>
          <w:szCs w:val="20"/>
          <w:lang w:eastAsia="ru-RU"/>
        </w:rPr>
        <w:drawing>
          <wp:inline distT="0" distB="0" distL="0" distR="0" wp14:anchorId="30D040A2" wp14:editId="404C4FD5">
            <wp:extent cx="5940425" cy="2804795"/>
            <wp:effectExtent l="0" t="0" r="3175" b="146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jc w:val="both"/>
        <w:rPr>
          <w:rFonts w:ascii="Arial" w:hAnsi="Arial" w:cs="Arial"/>
          <w:sz w:val="20"/>
          <w:szCs w:val="20"/>
        </w:rPr>
      </w:pPr>
      <w:r w:rsidRPr="00772140">
        <w:rPr>
          <w:rFonts w:ascii="Arial" w:eastAsiaTheme="minorEastAsia" w:hAnsi="Arial" w:cs="Arial"/>
          <w:kern w:val="24"/>
          <w:sz w:val="20"/>
          <w:szCs w:val="20"/>
          <w:lang w:val="uk-UA"/>
        </w:rPr>
        <w:t>При взаємодії з представниками батьківської громадськості, 91% педагогічних працівників інформують батьків про необхідність дотримання норм академічної доброчесності.</w:t>
      </w:r>
    </w:p>
    <w:p w:rsidR="00772140" w:rsidRPr="00772140" w:rsidRDefault="00772140" w:rsidP="00772140">
      <w:pPr>
        <w:shd w:val="clear" w:color="auto" w:fill="FFFFFF"/>
        <w:tabs>
          <w:tab w:val="left" w:pos="0"/>
          <w:tab w:val="left" w:pos="567"/>
        </w:tabs>
        <w:spacing w:after="0" w:line="240" w:lineRule="auto"/>
        <w:ind w:left="567"/>
        <w:rPr>
          <w:rFonts w:ascii="Arial" w:hAnsi="Arial" w:cs="Arial"/>
          <w:sz w:val="20"/>
          <w:szCs w:val="20"/>
        </w:rPr>
      </w:pPr>
    </w:p>
    <w:p w:rsidR="00772140" w:rsidRPr="00772140" w:rsidRDefault="00772140" w:rsidP="00772140">
      <w:pPr>
        <w:pStyle w:val="a8"/>
        <w:spacing w:before="0" w:beforeAutospacing="0" w:after="0" w:afterAutospacing="0" w:line="276" w:lineRule="auto"/>
        <w:jc w:val="center"/>
        <w:rPr>
          <w:rFonts w:ascii="Arial" w:hAnsi="Arial" w:cs="Arial"/>
          <w:sz w:val="20"/>
          <w:szCs w:val="20"/>
        </w:rPr>
      </w:pPr>
      <w:r w:rsidRPr="00772140">
        <w:rPr>
          <w:rFonts w:ascii="Arial" w:eastAsiaTheme="minorEastAsia" w:hAnsi="Arial" w:cs="Arial"/>
          <w:kern w:val="24"/>
          <w:sz w:val="20"/>
          <w:szCs w:val="20"/>
        </w:rPr>
        <w:t xml:space="preserve">Висновки і рекомендації </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kern w:val="24"/>
          <w:sz w:val="20"/>
          <w:szCs w:val="20"/>
        </w:rPr>
        <w:t xml:space="preserve">за напрямом </w:t>
      </w:r>
    </w:p>
    <w:p w:rsidR="00772140" w:rsidRPr="00772140" w:rsidRDefault="00772140" w:rsidP="00772140">
      <w:pPr>
        <w:pStyle w:val="a8"/>
        <w:spacing w:before="0" w:beforeAutospacing="0" w:after="0" w:afterAutospacing="0"/>
        <w:jc w:val="center"/>
        <w:rPr>
          <w:rFonts w:ascii="Arial" w:hAnsi="Arial" w:cs="Arial"/>
          <w:sz w:val="20"/>
          <w:szCs w:val="20"/>
        </w:rPr>
      </w:pPr>
      <w:r w:rsidRPr="00772140">
        <w:rPr>
          <w:rFonts w:ascii="Arial" w:eastAsiaTheme="minorEastAsia" w:hAnsi="Arial" w:cs="Arial"/>
          <w:b/>
          <w:bCs/>
          <w:kern w:val="24"/>
          <w:sz w:val="20"/>
          <w:szCs w:val="20"/>
        </w:rPr>
        <w:t>«ПЕДАГОГІЧНА ДІЯЛЬНІСТЬ ПЕДАГОГІЧНИХ ПРАЦІВНИКІВ</w:t>
      </w:r>
      <w:r w:rsidRPr="00772140">
        <w:rPr>
          <w:rFonts w:ascii="Arial" w:eastAsiaTheme="minorEastAsia" w:hAnsi="Arial" w:cs="Arial"/>
          <w:b/>
          <w:bCs/>
          <w:color w:val="FFFFFF" w:themeColor="background1"/>
          <w:kern w:val="24"/>
          <w:sz w:val="20"/>
          <w:szCs w:val="20"/>
        </w:rPr>
        <w:t>»</w:t>
      </w:r>
      <w:r w:rsidRPr="00772140">
        <w:rPr>
          <w:rFonts w:ascii="Arial" w:eastAsiaTheme="minorEastAsia" w:hAnsi="Arial" w:cs="Arial"/>
          <w:color w:val="FFFFFF" w:themeColor="background1"/>
          <w:kern w:val="24"/>
          <w:sz w:val="20"/>
          <w:szCs w:val="20"/>
        </w:rPr>
        <w:t xml:space="preserve"> </w:t>
      </w:r>
    </w:p>
    <w:p w:rsidR="00772140" w:rsidRPr="00772140" w:rsidRDefault="00772140" w:rsidP="00772140">
      <w:pPr>
        <w:pStyle w:val="a8"/>
        <w:spacing w:before="0" w:beforeAutospacing="0" w:after="0" w:afterAutospacing="0"/>
        <w:jc w:val="center"/>
        <w:textAlignment w:val="baseline"/>
        <w:rPr>
          <w:rFonts w:ascii="Arial" w:hAnsi="Arial" w:cs="Arial"/>
          <w:sz w:val="20"/>
          <w:szCs w:val="20"/>
        </w:rPr>
      </w:pPr>
      <w:r w:rsidRPr="00772140">
        <w:rPr>
          <w:rFonts w:ascii="Arial" w:hAnsi="Arial" w:cs="Arial"/>
          <w:b/>
          <w:bCs/>
          <w:color w:val="000000"/>
          <w:kern w:val="24"/>
          <w:position w:val="1"/>
          <w:sz w:val="20"/>
          <w:szCs w:val="20"/>
          <w:lang w:val="uk-UA"/>
        </w:rPr>
        <w:t>Рівень оцінювання якості освітньої діяльності Обухівського ліцею</w:t>
      </w:r>
    </w:p>
    <w:p w:rsidR="00772140" w:rsidRPr="00772140" w:rsidRDefault="00772140" w:rsidP="00772140">
      <w:pPr>
        <w:shd w:val="clear" w:color="auto" w:fill="FFFFFF"/>
        <w:tabs>
          <w:tab w:val="left" w:pos="0"/>
          <w:tab w:val="left" w:pos="567"/>
        </w:tabs>
        <w:spacing w:after="0" w:line="240" w:lineRule="auto"/>
        <w:ind w:left="567"/>
        <w:rPr>
          <w:rFonts w:ascii="Arial" w:hAnsi="Arial" w:cs="Arial"/>
          <w:b/>
          <w:bCs/>
          <w:color w:val="000000"/>
          <w:kern w:val="24"/>
          <w:sz w:val="20"/>
          <w:szCs w:val="20"/>
          <w:lang w:val="uk-UA"/>
        </w:rPr>
      </w:pPr>
      <w:r w:rsidRPr="00772140">
        <w:rPr>
          <w:rFonts w:ascii="Arial" w:hAnsi="Arial" w:cs="Arial"/>
          <w:color w:val="000000"/>
          <w:kern w:val="24"/>
          <w:sz w:val="20"/>
          <w:szCs w:val="20"/>
          <w:lang w:val="uk-UA"/>
        </w:rPr>
        <w:t xml:space="preserve">3.1. Ефективність планування педагогічними працівниками.  – </w:t>
      </w:r>
      <w:r w:rsidRPr="00772140">
        <w:rPr>
          <w:rFonts w:ascii="Arial" w:hAnsi="Arial" w:cs="Arial"/>
          <w:b/>
          <w:bCs/>
          <w:color w:val="000000"/>
          <w:kern w:val="24"/>
          <w:sz w:val="20"/>
          <w:szCs w:val="20"/>
          <w:lang w:val="uk-UA"/>
        </w:rPr>
        <w:t>Достатній</w:t>
      </w:r>
    </w:p>
    <w:p w:rsidR="00772140" w:rsidRPr="00772140" w:rsidRDefault="00772140" w:rsidP="00772140">
      <w:pPr>
        <w:spacing w:after="0" w:line="240" w:lineRule="auto"/>
        <w:textAlignment w:val="baseline"/>
        <w:rPr>
          <w:rFonts w:ascii="Arial" w:eastAsia="Times New Roman" w:hAnsi="Arial" w:cs="Arial"/>
          <w:sz w:val="20"/>
          <w:szCs w:val="20"/>
        </w:rPr>
      </w:pPr>
      <w:r w:rsidRPr="00772140">
        <w:rPr>
          <w:rFonts w:ascii="Arial" w:eastAsia="Times New Roman" w:hAnsi="Arial" w:cs="Arial"/>
          <w:color w:val="000000"/>
          <w:kern w:val="24"/>
          <w:sz w:val="20"/>
          <w:szCs w:val="20"/>
          <w:lang w:val="uk-UA"/>
        </w:rPr>
        <w:t xml:space="preserve">3.2. Постійне підвищення професійного рівня і педагогічної майстерності </w:t>
      </w:r>
    </w:p>
    <w:p w:rsidR="00772140" w:rsidRPr="00772140" w:rsidRDefault="00772140" w:rsidP="00772140">
      <w:pPr>
        <w:shd w:val="clear" w:color="auto" w:fill="FFFFFF"/>
        <w:tabs>
          <w:tab w:val="left" w:pos="0"/>
          <w:tab w:val="left" w:pos="567"/>
        </w:tabs>
        <w:spacing w:after="0" w:line="240" w:lineRule="auto"/>
        <w:ind w:left="567"/>
        <w:rPr>
          <w:rFonts w:ascii="Arial" w:eastAsia="Times New Roman" w:hAnsi="Arial" w:cs="Arial"/>
          <w:b/>
          <w:bCs/>
          <w:color w:val="000000"/>
          <w:kern w:val="24"/>
          <w:sz w:val="20"/>
          <w:szCs w:val="20"/>
          <w:lang w:val="uk-UA"/>
        </w:rPr>
      </w:pPr>
      <w:r w:rsidRPr="00772140">
        <w:rPr>
          <w:rFonts w:ascii="Arial" w:eastAsia="Times New Roman" w:hAnsi="Arial" w:cs="Arial"/>
          <w:color w:val="000000"/>
          <w:kern w:val="24"/>
          <w:sz w:val="20"/>
          <w:szCs w:val="20"/>
          <w:lang w:val="uk-UA"/>
        </w:rPr>
        <w:t xml:space="preserve">педагогічних працівників.  – </w:t>
      </w:r>
      <w:r w:rsidRPr="00772140">
        <w:rPr>
          <w:rFonts w:ascii="Arial" w:eastAsia="Times New Roman" w:hAnsi="Arial" w:cs="Arial"/>
          <w:b/>
          <w:bCs/>
          <w:color w:val="000000"/>
          <w:kern w:val="24"/>
          <w:sz w:val="20"/>
          <w:szCs w:val="20"/>
          <w:lang w:val="uk-UA"/>
        </w:rPr>
        <w:t>Високий</w:t>
      </w:r>
    </w:p>
    <w:p w:rsidR="00772140" w:rsidRPr="00772140" w:rsidRDefault="00772140" w:rsidP="00772140">
      <w:pPr>
        <w:pStyle w:val="a8"/>
        <w:spacing w:before="0" w:beforeAutospacing="0" w:after="0" w:afterAutospacing="0"/>
        <w:textAlignment w:val="baseline"/>
        <w:rPr>
          <w:rFonts w:ascii="Arial" w:hAnsi="Arial" w:cs="Arial"/>
          <w:sz w:val="20"/>
          <w:szCs w:val="20"/>
        </w:rPr>
      </w:pPr>
      <w:r w:rsidRPr="00772140">
        <w:rPr>
          <w:rFonts w:ascii="Arial" w:hAnsi="Arial" w:cs="Arial"/>
          <w:color w:val="000000"/>
          <w:kern w:val="24"/>
          <w:sz w:val="20"/>
          <w:szCs w:val="20"/>
          <w:lang w:val="uk-UA"/>
        </w:rPr>
        <w:t xml:space="preserve">3.3. Налагодження співпраці зі здобувачами освіти, їх батьками, </w:t>
      </w:r>
    </w:p>
    <w:p w:rsidR="00772140" w:rsidRPr="00772140" w:rsidRDefault="00772140" w:rsidP="00772140">
      <w:pPr>
        <w:pStyle w:val="a8"/>
        <w:spacing w:before="0" w:beforeAutospacing="0" w:after="0" w:afterAutospacing="0"/>
        <w:textAlignment w:val="baseline"/>
        <w:rPr>
          <w:rFonts w:ascii="Arial" w:hAnsi="Arial" w:cs="Arial"/>
          <w:sz w:val="20"/>
          <w:szCs w:val="20"/>
        </w:rPr>
      </w:pPr>
      <w:r w:rsidRPr="00772140">
        <w:rPr>
          <w:rFonts w:ascii="Arial" w:hAnsi="Arial" w:cs="Arial"/>
          <w:color w:val="000000"/>
          <w:kern w:val="24"/>
          <w:sz w:val="20"/>
          <w:szCs w:val="20"/>
          <w:lang w:val="uk-UA"/>
        </w:rPr>
        <w:t xml:space="preserve">працівниками закладу освіти.  - </w:t>
      </w:r>
      <w:r w:rsidRPr="00772140">
        <w:rPr>
          <w:rFonts w:ascii="Arial" w:hAnsi="Arial" w:cs="Arial"/>
          <w:b/>
          <w:bCs/>
          <w:color w:val="000000"/>
          <w:kern w:val="24"/>
          <w:sz w:val="20"/>
          <w:szCs w:val="20"/>
          <w:lang w:val="uk-UA"/>
        </w:rPr>
        <w:t>Достатній </w:t>
      </w:r>
    </w:p>
    <w:p w:rsidR="00772140" w:rsidRDefault="00772140" w:rsidP="00772140">
      <w:pPr>
        <w:pStyle w:val="a8"/>
        <w:spacing w:before="0" w:beforeAutospacing="0" w:after="0" w:afterAutospacing="0"/>
        <w:rPr>
          <w:rFonts w:ascii="Arial" w:hAnsi="Arial" w:cs="Arial"/>
          <w:b/>
          <w:bCs/>
          <w:color w:val="000000"/>
          <w:kern w:val="24"/>
          <w:sz w:val="20"/>
          <w:szCs w:val="20"/>
          <w:lang w:val="uk-UA"/>
        </w:rPr>
      </w:pPr>
      <w:r w:rsidRPr="00772140">
        <w:rPr>
          <w:rFonts w:ascii="Arial" w:hAnsi="Arial" w:cs="Arial"/>
          <w:color w:val="000000"/>
          <w:kern w:val="24"/>
          <w:sz w:val="20"/>
          <w:szCs w:val="20"/>
          <w:lang w:val="uk-UA"/>
        </w:rPr>
        <w:t xml:space="preserve">3.4. Організація педагогічної діяльності та навчання здобувачів освіти на засадах академічної доброчесності .  - </w:t>
      </w:r>
      <w:r w:rsidRPr="00772140">
        <w:rPr>
          <w:rFonts w:ascii="Arial" w:hAnsi="Arial" w:cs="Arial"/>
          <w:b/>
          <w:bCs/>
          <w:color w:val="000000"/>
          <w:kern w:val="24"/>
          <w:sz w:val="20"/>
          <w:szCs w:val="20"/>
          <w:lang w:val="uk-UA"/>
        </w:rPr>
        <w:t>Достатній </w:t>
      </w:r>
    </w:p>
    <w:p w:rsidR="00772140" w:rsidRDefault="00772140" w:rsidP="00772140">
      <w:pPr>
        <w:pStyle w:val="a8"/>
        <w:spacing w:before="0" w:beforeAutospacing="0" w:after="0" w:afterAutospacing="0"/>
        <w:rPr>
          <w:rFonts w:ascii="Arial" w:hAnsi="Arial" w:cs="Arial"/>
          <w:b/>
          <w:bCs/>
          <w:color w:val="000000"/>
          <w:kern w:val="24"/>
          <w:sz w:val="20"/>
          <w:szCs w:val="20"/>
          <w:lang w:val="uk-UA"/>
        </w:rPr>
      </w:pPr>
    </w:p>
    <w:p w:rsidR="00772140" w:rsidRPr="00772140" w:rsidRDefault="00772140" w:rsidP="00772140">
      <w:pPr>
        <w:pStyle w:val="a8"/>
        <w:spacing w:before="0" w:beforeAutospacing="0" w:after="0" w:afterAutospacing="0"/>
        <w:rPr>
          <w:rFonts w:ascii="Arial" w:hAnsi="Arial" w:cs="Arial"/>
          <w:sz w:val="20"/>
          <w:szCs w:val="20"/>
        </w:rPr>
      </w:pPr>
    </w:p>
    <w:p w:rsidR="00772140" w:rsidRPr="00772140" w:rsidRDefault="00772140" w:rsidP="00772140">
      <w:pPr>
        <w:spacing w:after="0" w:line="240" w:lineRule="auto"/>
        <w:jc w:val="center"/>
        <w:rPr>
          <w:rFonts w:ascii="Arial" w:eastAsia="Times New Roman" w:hAnsi="Arial" w:cs="Arial"/>
          <w:sz w:val="20"/>
          <w:szCs w:val="20"/>
        </w:rPr>
      </w:pPr>
      <w:r w:rsidRPr="00772140">
        <w:rPr>
          <w:rFonts w:ascii="Arial" w:hAnsi="Arial" w:cs="Arial"/>
          <w:b/>
          <w:bCs/>
          <w:color w:val="000000" w:themeColor="text1"/>
          <w:kern w:val="24"/>
          <w:sz w:val="20"/>
          <w:szCs w:val="20"/>
          <w:u w:val="single"/>
          <w:lang w:val="uk-UA"/>
        </w:rPr>
        <w:lastRenderedPageBreak/>
        <w:t>Рекомендації</w:t>
      </w:r>
    </w:p>
    <w:p w:rsidR="00772140" w:rsidRPr="00772140" w:rsidRDefault="00772140" w:rsidP="00772140">
      <w:pPr>
        <w:numPr>
          <w:ilvl w:val="0"/>
          <w:numId w:val="33"/>
        </w:numPr>
        <w:spacing w:after="0" w:line="240" w:lineRule="auto"/>
        <w:contextualSpacing/>
        <w:jc w:val="both"/>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більше уваги приділяти формуванню підприємливості, екологічної грамотності і здорового життя як важливих компетентностей випускника закладу (як на уроках природничо-математичного так і суспільно-гуманітарного циклу);</w:t>
      </w:r>
    </w:p>
    <w:p w:rsidR="00772140" w:rsidRPr="00772140" w:rsidRDefault="00772140" w:rsidP="00772140">
      <w:pPr>
        <w:numPr>
          <w:ilvl w:val="0"/>
          <w:numId w:val="33"/>
        </w:numPr>
        <w:spacing w:after="0" w:line="240" w:lineRule="auto"/>
        <w:contextualSpacing/>
        <w:jc w:val="both"/>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використовувати дослідницькі методи навчання, ставити і вирішувати проблемні питання, розв’язувати завдання практичного характеру, пов’язувати навчальний матеріал із життям;</w:t>
      </w:r>
    </w:p>
    <w:p w:rsidR="00772140" w:rsidRPr="00772140" w:rsidRDefault="00772140" w:rsidP="00772140">
      <w:pPr>
        <w:numPr>
          <w:ilvl w:val="0"/>
          <w:numId w:val="33"/>
        </w:numPr>
        <w:spacing w:after="0" w:line="240" w:lineRule="auto"/>
        <w:contextualSpacing/>
        <w:jc w:val="both"/>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більше уваги приділяти розвитку в учнів навичок співпраці та формуванню культури командної роботи (проекти, кооперативне навчання); </w:t>
      </w:r>
    </w:p>
    <w:p w:rsidR="00772140" w:rsidRPr="00772140" w:rsidRDefault="00772140" w:rsidP="00772140">
      <w:pPr>
        <w:numPr>
          <w:ilvl w:val="0"/>
          <w:numId w:val="33"/>
        </w:numPr>
        <w:spacing w:after="0" w:line="240" w:lineRule="auto"/>
        <w:contextualSpacing/>
        <w:jc w:val="both"/>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у обов’язковому порядку пояснювати критерії оцінювання форм роботи, які на уроці виконуються учнями, та виставлені їм оцінки; </w:t>
      </w:r>
    </w:p>
    <w:p w:rsidR="00772140" w:rsidRPr="00772140" w:rsidRDefault="00772140" w:rsidP="00772140">
      <w:pPr>
        <w:numPr>
          <w:ilvl w:val="0"/>
          <w:numId w:val="33"/>
        </w:numPr>
        <w:spacing w:after="0" w:line="240" w:lineRule="auto"/>
        <w:contextualSpacing/>
        <w:jc w:val="both"/>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допомагати у визначенні власних цілей дитини у вивченні конкретної теми чи розділу навчального предмету; </w:t>
      </w:r>
    </w:p>
    <w:p w:rsidR="00772140" w:rsidRPr="00772140" w:rsidRDefault="00772140" w:rsidP="00772140">
      <w:pPr>
        <w:numPr>
          <w:ilvl w:val="0"/>
          <w:numId w:val="33"/>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під час освітнього процесу формувати у здобувачів освіти відповідальне ставлення до навчання і усвідомлення його важливості для подальшого життя;</w:t>
      </w:r>
    </w:p>
    <w:p w:rsidR="00772140" w:rsidRPr="00772140" w:rsidRDefault="00772140" w:rsidP="00772140">
      <w:pPr>
        <w:numPr>
          <w:ilvl w:val="0"/>
          <w:numId w:val="33"/>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використовування способів навчання, які відповідають індивідуальним особливостям учня;</w:t>
      </w:r>
    </w:p>
    <w:p w:rsidR="00772140" w:rsidRPr="00772140" w:rsidRDefault="00772140" w:rsidP="00772140">
      <w:pPr>
        <w:numPr>
          <w:ilvl w:val="0"/>
          <w:numId w:val="33"/>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спонукати учнів до здійснення самооцінки власної діяльності;</w:t>
      </w:r>
    </w:p>
    <w:p w:rsidR="00772140" w:rsidRPr="00772140" w:rsidRDefault="00772140" w:rsidP="00772140">
      <w:pPr>
        <w:numPr>
          <w:ilvl w:val="0"/>
          <w:numId w:val="33"/>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розроблення та розміщення вчителями власних інтернет-ресурсів (тестові перевірочні  завдання, сценарії, розробки, матеріали для дистанційного навчання);</w:t>
      </w:r>
    </w:p>
    <w:p w:rsidR="00772140" w:rsidRPr="00772140" w:rsidRDefault="00772140" w:rsidP="00772140">
      <w:pPr>
        <w:numPr>
          <w:ilvl w:val="0"/>
          <w:numId w:val="33"/>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покращити стан співпраці з батьками через учнівські щоденники;</w:t>
      </w:r>
    </w:p>
    <w:p w:rsidR="00772140" w:rsidRPr="00772140" w:rsidRDefault="00772140" w:rsidP="00772140">
      <w:pPr>
        <w:pStyle w:val="a6"/>
        <w:numPr>
          <w:ilvl w:val="0"/>
          <w:numId w:val="34"/>
        </w:numPr>
        <w:spacing w:after="0" w:line="240" w:lineRule="auto"/>
        <w:jc w:val="both"/>
        <w:textAlignment w:val="baseline"/>
        <w:rPr>
          <w:rFonts w:ascii="Arial" w:eastAsia="Times New Roman" w:hAnsi="Arial" w:cs="Arial"/>
          <w:sz w:val="20"/>
          <w:szCs w:val="20"/>
          <w:lang w:eastAsia="ru-RU"/>
        </w:rPr>
      </w:pPr>
      <w:r w:rsidRPr="00772140">
        <w:rPr>
          <w:rFonts w:ascii="Arial" w:hAnsi="Arial" w:cs="Arial"/>
          <w:color w:val="000000" w:themeColor="text1"/>
          <w:kern w:val="24"/>
          <w:sz w:val="20"/>
          <w:szCs w:val="20"/>
        </w:rPr>
        <w:t xml:space="preserve">  з метою підвищення кваліфікації, вдосконалення професійного розвитку адміністрації ліцею сприяти у проходженні більш ширшого </w:t>
      </w:r>
      <w:r w:rsidRPr="00772140">
        <w:rPr>
          <w:rFonts w:ascii="Arial" w:eastAsiaTheme="minorEastAsia" w:hAnsi="Arial" w:cs="Arial"/>
          <w:color w:val="000000" w:themeColor="text1"/>
          <w:kern w:val="24"/>
          <w:sz w:val="20"/>
          <w:szCs w:val="20"/>
          <w:lang w:eastAsia="ru-RU"/>
        </w:rPr>
        <w:t>кола педагогічних працівників закладу освіти сертифікації;</w:t>
      </w:r>
    </w:p>
    <w:p w:rsidR="00772140" w:rsidRPr="00772140" w:rsidRDefault="00772140" w:rsidP="00772140">
      <w:pPr>
        <w:numPr>
          <w:ilvl w:val="0"/>
          <w:numId w:val="34"/>
        </w:numPr>
        <w:spacing w:after="0" w:line="240" w:lineRule="auto"/>
        <w:contextualSpacing/>
        <w:jc w:val="both"/>
        <w:textAlignment w:val="baseline"/>
        <w:rPr>
          <w:rFonts w:ascii="Arial" w:eastAsia="Times New Roman" w:hAnsi="Arial" w:cs="Arial"/>
          <w:sz w:val="20"/>
          <w:szCs w:val="20"/>
        </w:rPr>
      </w:pPr>
      <w:r w:rsidRPr="00772140">
        <w:rPr>
          <w:rFonts w:ascii="Arial" w:hAnsi="Arial" w:cs="Arial"/>
          <w:color w:val="000000" w:themeColor="text1"/>
          <w:kern w:val="24"/>
          <w:sz w:val="20"/>
          <w:szCs w:val="20"/>
          <w:lang w:val="uk-UA"/>
        </w:rPr>
        <w:t xml:space="preserve">  взаємовідвідування уроків.</w:t>
      </w:r>
    </w:p>
    <w:p w:rsidR="00772140" w:rsidRPr="00772140" w:rsidRDefault="00772140" w:rsidP="00935A1E">
      <w:pPr>
        <w:pStyle w:val="Default"/>
        <w:tabs>
          <w:tab w:val="left" w:pos="567"/>
        </w:tabs>
        <w:jc w:val="both"/>
        <w:rPr>
          <w:rFonts w:ascii="Arial" w:hAnsi="Arial" w:cs="Arial"/>
          <w:sz w:val="20"/>
          <w:szCs w:val="20"/>
        </w:rPr>
      </w:pPr>
      <w:r w:rsidRPr="00772140">
        <w:rPr>
          <w:rFonts w:ascii="Arial" w:hAnsi="Arial" w:cs="Arial"/>
          <w:color w:val="auto"/>
          <w:sz w:val="20"/>
          <w:szCs w:val="20"/>
        </w:rPr>
        <w:tab/>
      </w:r>
    </w:p>
    <w:p w:rsidR="00772140" w:rsidRPr="00772140" w:rsidRDefault="00772140" w:rsidP="00772140">
      <w:pPr>
        <w:pStyle w:val="a6"/>
        <w:tabs>
          <w:tab w:val="left" w:pos="567"/>
        </w:tabs>
        <w:spacing w:after="0" w:line="240" w:lineRule="auto"/>
        <w:ind w:left="0" w:firstLine="567"/>
        <w:contextualSpacing w:val="0"/>
        <w:jc w:val="both"/>
        <w:rPr>
          <w:rFonts w:ascii="Arial" w:hAnsi="Arial" w:cs="Arial"/>
          <w:sz w:val="20"/>
          <w:szCs w:val="20"/>
        </w:rPr>
      </w:pPr>
      <w:r w:rsidRPr="00772140">
        <w:rPr>
          <w:rFonts w:ascii="Arial" w:hAnsi="Arial" w:cs="Arial"/>
          <w:sz w:val="20"/>
          <w:szCs w:val="20"/>
        </w:rPr>
        <w:t xml:space="preserve">Висновки та пропозиції, викладені в аналітичних записках, будуть враховані при плануванні заходів щодо вдосконалення аспектів діяльності, які цього потребують, складанні річного плану роботи на 2022-2023 навчальний рік. </w:t>
      </w:r>
    </w:p>
    <w:p w:rsidR="00772140" w:rsidRPr="00772140" w:rsidRDefault="00772140" w:rsidP="0077214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sz w:val="20"/>
          <w:szCs w:val="20"/>
        </w:rPr>
      </w:pPr>
      <w:r w:rsidRPr="00772140">
        <w:rPr>
          <w:rFonts w:ascii="Arial" w:hAnsi="Arial" w:cs="Arial"/>
          <w:b/>
          <w:sz w:val="20"/>
          <w:szCs w:val="20"/>
        </w:rPr>
        <w:tab/>
        <w:t>Реалізувалися заходи щодо впровадження академічної доброчесності. Система та механізми забезпечення академічної доброчесності</w:t>
      </w:r>
      <w:r w:rsidRPr="00772140">
        <w:rPr>
          <w:rFonts w:ascii="Arial" w:hAnsi="Arial" w:cs="Arial"/>
          <w:sz w:val="20"/>
          <w:szCs w:val="20"/>
        </w:rPr>
        <w:t xml:space="preserve"> визначені законом України «Про повну загальну середню освіту» та внутрішнім Положенням про дотримання академічної доброчесності учасниками освітнього процесу закладу.</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b/>
          <w:sz w:val="20"/>
          <w:szCs w:val="20"/>
        </w:rPr>
        <w:t>Моніторингові дослідження</w:t>
      </w:r>
      <w:r w:rsidRPr="00772140">
        <w:rPr>
          <w:rFonts w:ascii="Arial" w:hAnsi="Arial" w:cs="Arial"/>
          <w:sz w:val="20"/>
          <w:szCs w:val="20"/>
        </w:rPr>
        <w:t xml:space="preserve"> здійснюються відповідно до Програми</w:t>
      </w:r>
      <w:r w:rsidRPr="00772140">
        <w:rPr>
          <w:rFonts w:ascii="Arial" w:hAnsi="Arial" w:cs="Arial"/>
          <w:color w:val="000000"/>
          <w:kern w:val="36"/>
          <w:sz w:val="20"/>
          <w:szCs w:val="20"/>
        </w:rPr>
        <w:t xml:space="preserve"> проведення внутрішнього моніторингу,</w:t>
      </w:r>
      <w:r w:rsidRPr="00772140">
        <w:rPr>
          <w:rStyle w:val="rvts9"/>
          <w:rFonts w:ascii="Arial" w:hAnsi="Arial" w:cs="Arial"/>
          <w:bCs/>
          <w:color w:val="000000"/>
          <w:sz w:val="20"/>
          <w:szCs w:val="20"/>
          <w:shd w:val="clear" w:color="auto" w:fill="FFFFFF"/>
        </w:rPr>
        <w:t xml:space="preserve"> схваленого на засіданні педагогічної ради</w:t>
      </w:r>
      <w:r w:rsidRPr="00772140">
        <w:rPr>
          <w:rFonts w:ascii="Arial" w:hAnsi="Arial" w:cs="Arial"/>
          <w:sz w:val="20"/>
          <w:szCs w:val="20"/>
        </w:rPr>
        <w:t xml:space="preserve">. </w:t>
      </w:r>
    </w:p>
    <w:p w:rsidR="00772140" w:rsidRPr="00772140" w:rsidRDefault="00772140" w:rsidP="00772140">
      <w:pPr>
        <w:pStyle w:val="a6"/>
        <w:tabs>
          <w:tab w:val="left" w:pos="567"/>
        </w:tabs>
        <w:spacing w:after="0" w:line="240" w:lineRule="auto"/>
        <w:ind w:left="0" w:firstLine="567"/>
        <w:jc w:val="center"/>
        <w:rPr>
          <w:rFonts w:ascii="Arial" w:hAnsi="Arial" w:cs="Arial"/>
          <w:sz w:val="20"/>
          <w:szCs w:val="20"/>
        </w:rPr>
      </w:pPr>
      <w:r w:rsidRPr="00772140">
        <w:rPr>
          <w:rFonts w:ascii="Arial" w:hAnsi="Arial" w:cs="Arial"/>
          <w:b/>
          <w:sz w:val="20"/>
          <w:szCs w:val="20"/>
          <w:lang w:val="ru-RU"/>
        </w:rPr>
        <w:t xml:space="preserve">Педагогічна рада </w:t>
      </w:r>
      <w:r w:rsidRPr="00772140">
        <w:rPr>
          <w:rFonts w:ascii="Arial" w:hAnsi="Arial" w:cs="Arial"/>
          <w:sz w:val="20"/>
          <w:szCs w:val="20"/>
          <w:lang w:val="ru-RU"/>
        </w:rPr>
        <w:t>розгляда</w:t>
      </w:r>
      <w:r w:rsidRPr="00772140">
        <w:rPr>
          <w:rFonts w:ascii="Arial" w:hAnsi="Arial" w:cs="Arial"/>
          <w:sz w:val="20"/>
          <w:szCs w:val="20"/>
        </w:rPr>
        <w:t xml:space="preserve">ла у 2021/2022 навчальному </w:t>
      </w:r>
      <w:proofErr w:type="gramStart"/>
      <w:r w:rsidRPr="00772140">
        <w:rPr>
          <w:rFonts w:ascii="Arial" w:hAnsi="Arial" w:cs="Arial"/>
          <w:sz w:val="20"/>
          <w:szCs w:val="20"/>
        </w:rPr>
        <w:t xml:space="preserve">році  </w:t>
      </w:r>
      <w:r w:rsidRPr="00772140">
        <w:rPr>
          <w:rFonts w:ascii="Arial" w:hAnsi="Arial" w:cs="Arial"/>
          <w:sz w:val="20"/>
          <w:szCs w:val="20"/>
          <w:lang w:val="ru-RU"/>
        </w:rPr>
        <w:t>питання</w:t>
      </w:r>
      <w:proofErr w:type="gramEnd"/>
      <w:r w:rsidRPr="00772140">
        <w:rPr>
          <w:rFonts w:ascii="Arial" w:hAnsi="Arial" w:cs="Arial"/>
          <w:sz w:val="20"/>
          <w:szCs w:val="20"/>
        </w:rPr>
        <w:t xml:space="preserve"> організації та удосконалення освітнього процесу:</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80"/>
      </w:tblGrid>
      <w:tr w:rsidR="00772140" w:rsidRPr="00772140" w:rsidTr="00772140">
        <w:trPr>
          <w:trHeight w:val="323"/>
        </w:trPr>
        <w:tc>
          <w:tcPr>
            <w:tcW w:w="817" w:type="dxa"/>
            <w:shd w:val="clear" w:color="auto" w:fill="auto"/>
          </w:tcPr>
          <w:p w:rsidR="00772140" w:rsidRPr="00772140" w:rsidRDefault="00772140" w:rsidP="00772140">
            <w:pPr>
              <w:tabs>
                <w:tab w:val="left" w:pos="567"/>
              </w:tabs>
              <w:spacing w:after="0" w:line="240" w:lineRule="auto"/>
              <w:jc w:val="both"/>
              <w:rPr>
                <w:rFonts w:ascii="Arial" w:hAnsi="Arial" w:cs="Arial"/>
                <w:sz w:val="20"/>
                <w:szCs w:val="20"/>
              </w:rPr>
            </w:pPr>
            <w:r w:rsidRPr="00772140">
              <w:rPr>
                <w:rFonts w:ascii="Arial" w:hAnsi="Arial" w:cs="Arial"/>
                <w:sz w:val="20"/>
                <w:szCs w:val="20"/>
              </w:rPr>
              <w:t>№ з/п</w:t>
            </w:r>
          </w:p>
        </w:tc>
        <w:tc>
          <w:tcPr>
            <w:tcW w:w="8680" w:type="dxa"/>
            <w:shd w:val="clear" w:color="auto" w:fill="auto"/>
          </w:tcPr>
          <w:p w:rsidR="00772140" w:rsidRPr="00772140" w:rsidRDefault="00772140" w:rsidP="00772140">
            <w:pPr>
              <w:tabs>
                <w:tab w:val="left" w:pos="567"/>
              </w:tabs>
              <w:spacing w:after="0" w:line="240" w:lineRule="auto"/>
              <w:ind w:firstLine="34"/>
              <w:jc w:val="center"/>
              <w:rPr>
                <w:rFonts w:ascii="Arial" w:hAnsi="Arial" w:cs="Arial"/>
                <w:sz w:val="20"/>
                <w:szCs w:val="20"/>
              </w:rPr>
            </w:pPr>
            <w:r w:rsidRPr="00772140">
              <w:rPr>
                <w:rFonts w:ascii="Arial" w:hAnsi="Arial" w:cs="Arial"/>
                <w:sz w:val="20"/>
                <w:szCs w:val="20"/>
              </w:rPr>
              <w:t>Тематика засідань</w:t>
            </w:r>
          </w:p>
        </w:tc>
      </w:tr>
      <w:tr w:rsidR="00772140" w:rsidRPr="00772140" w:rsidTr="00772140">
        <w:trPr>
          <w:trHeight w:val="858"/>
        </w:trPr>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bCs/>
                <w:sz w:val="20"/>
                <w:szCs w:val="20"/>
              </w:rPr>
            </w:pPr>
            <w:r w:rsidRPr="00772140">
              <w:rPr>
                <w:rFonts w:ascii="Arial" w:hAnsi="Arial" w:cs="Arial"/>
                <w:bCs/>
                <w:sz w:val="20"/>
                <w:szCs w:val="20"/>
              </w:rPr>
              <w:t xml:space="preserve">1. Про підсумки освітньої роботи у 2020-2021 навчальному році та завдання педагогічного колективу на 2021-2022 навчальний рік </w:t>
            </w:r>
          </w:p>
          <w:p w:rsidR="00772140" w:rsidRPr="00772140" w:rsidRDefault="00772140" w:rsidP="00772140">
            <w:pPr>
              <w:tabs>
                <w:tab w:val="left" w:pos="567"/>
              </w:tabs>
              <w:spacing w:after="0" w:line="240" w:lineRule="auto"/>
              <w:ind w:firstLine="34"/>
              <w:jc w:val="both"/>
              <w:rPr>
                <w:rFonts w:ascii="Arial" w:hAnsi="Arial" w:cs="Arial"/>
                <w:bCs/>
                <w:sz w:val="20"/>
                <w:szCs w:val="20"/>
                <w:lang w:val="uk-UA"/>
              </w:rPr>
            </w:pPr>
            <w:r w:rsidRPr="00772140">
              <w:rPr>
                <w:rFonts w:ascii="Arial" w:hAnsi="Arial" w:cs="Arial"/>
                <w:bCs/>
                <w:sz w:val="20"/>
                <w:szCs w:val="20"/>
              </w:rPr>
              <w:t xml:space="preserve">2. Про схвалення річного плану роботи закладу на 2021-2022 </w:t>
            </w:r>
            <w:proofErr w:type="gramStart"/>
            <w:r w:rsidRPr="00772140">
              <w:rPr>
                <w:rFonts w:ascii="Arial" w:hAnsi="Arial" w:cs="Arial"/>
                <w:bCs/>
                <w:sz w:val="20"/>
                <w:szCs w:val="20"/>
              </w:rPr>
              <w:t>навчальний  р</w:t>
            </w:r>
            <w:r w:rsidRPr="00772140">
              <w:rPr>
                <w:rFonts w:ascii="Arial" w:hAnsi="Arial" w:cs="Arial"/>
                <w:bCs/>
                <w:sz w:val="20"/>
                <w:szCs w:val="20"/>
                <w:lang w:val="uk-UA"/>
              </w:rPr>
              <w:t>ік</w:t>
            </w:r>
            <w:proofErr w:type="gramEnd"/>
          </w:p>
        </w:tc>
      </w:tr>
      <w:tr w:rsidR="00772140" w:rsidRPr="00772140" w:rsidTr="00772140">
        <w:trPr>
          <w:trHeight w:val="1465"/>
        </w:trPr>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pStyle w:val="a6"/>
              <w:numPr>
                <w:ilvl w:val="0"/>
                <w:numId w:val="27"/>
              </w:numPr>
              <w:tabs>
                <w:tab w:val="left" w:pos="567"/>
              </w:tabs>
              <w:spacing w:after="0" w:line="240" w:lineRule="auto"/>
              <w:ind w:left="0" w:firstLine="34"/>
              <w:jc w:val="both"/>
              <w:rPr>
                <w:rFonts w:ascii="Arial" w:hAnsi="Arial" w:cs="Arial"/>
                <w:bCs/>
                <w:sz w:val="20"/>
                <w:szCs w:val="20"/>
              </w:rPr>
            </w:pPr>
            <w:r w:rsidRPr="00772140">
              <w:rPr>
                <w:rFonts w:ascii="Arial" w:hAnsi="Arial" w:cs="Arial"/>
                <w:bCs/>
                <w:sz w:val="20"/>
                <w:szCs w:val="20"/>
              </w:rPr>
              <w:t>Про схвалення Освітніх програм закладу на 2021-2022 навчальний рік</w:t>
            </w:r>
          </w:p>
          <w:p w:rsidR="00772140" w:rsidRPr="00772140" w:rsidRDefault="00772140" w:rsidP="00772140">
            <w:pPr>
              <w:pStyle w:val="a6"/>
              <w:numPr>
                <w:ilvl w:val="0"/>
                <w:numId w:val="27"/>
              </w:numPr>
              <w:tabs>
                <w:tab w:val="left" w:pos="567"/>
              </w:tabs>
              <w:spacing w:after="0" w:line="240" w:lineRule="auto"/>
              <w:ind w:left="0" w:firstLine="34"/>
              <w:jc w:val="both"/>
              <w:rPr>
                <w:rFonts w:ascii="Arial" w:hAnsi="Arial" w:cs="Arial"/>
                <w:bCs/>
                <w:sz w:val="20"/>
                <w:szCs w:val="20"/>
              </w:rPr>
            </w:pPr>
            <w:r w:rsidRPr="00772140">
              <w:rPr>
                <w:rFonts w:ascii="Arial" w:hAnsi="Arial" w:cs="Arial"/>
                <w:bCs/>
                <w:sz w:val="20"/>
                <w:szCs w:val="20"/>
              </w:rPr>
              <w:t xml:space="preserve">Про схвалення режиму роботи закладу на 2021-2022 навчальний рік </w:t>
            </w:r>
          </w:p>
          <w:p w:rsidR="00772140" w:rsidRPr="00772140" w:rsidRDefault="00772140" w:rsidP="00772140">
            <w:pPr>
              <w:pStyle w:val="a6"/>
              <w:numPr>
                <w:ilvl w:val="0"/>
                <w:numId w:val="27"/>
              </w:numPr>
              <w:tabs>
                <w:tab w:val="left" w:pos="567"/>
              </w:tabs>
              <w:spacing w:after="0" w:line="240" w:lineRule="auto"/>
              <w:ind w:left="0" w:firstLine="34"/>
              <w:jc w:val="both"/>
              <w:rPr>
                <w:rFonts w:ascii="Arial" w:hAnsi="Arial" w:cs="Arial"/>
                <w:bCs/>
                <w:sz w:val="20"/>
                <w:szCs w:val="20"/>
              </w:rPr>
            </w:pPr>
            <w:r w:rsidRPr="00772140">
              <w:rPr>
                <w:rFonts w:ascii="Arial" w:hAnsi="Arial" w:cs="Arial"/>
                <w:bCs/>
                <w:sz w:val="20"/>
                <w:szCs w:val="20"/>
              </w:rPr>
              <w:t>Про проведення навчальних екскурсій у 1-4 класах та навчальної практики у 5-8,10 класах у 2021/2022 навчальному  році</w:t>
            </w:r>
          </w:p>
          <w:p w:rsidR="00772140" w:rsidRPr="00772140" w:rsidRDefault="00772140" w:rsidP="00772140">
            <w:pPr>
              <w:pStyle w:val="a6"/>
              <w:numPr>
                <w:ilvl w:val="0"/>
                <w:numId w:val="27"/>
              </w:numPr>
              <w:tabs>
                <w:tab w:val="left" w:pos="567"/>
              </w:tabs>
              <w:spacing w:after="0" w:line="240" w:lineRule="auto"/>
              <w:ind w:left="0" w:firstLine="34"/>
              <w:jc w:val="both"/>
              <w:rPr>
                <w:rFonts w:ascii="Arial" w:hAnsi="Arial" w:cs="Arial"/>
                <w:bCs/>
                <w:sz w:val="20"/>
                <w:szCs w:val="20"/>
              </w:rPr>
            </w:pPr>
            <w:r w:rsidRPr="00772140">
              <w:rPr>
                <w:rFonts w:ascii="Arial" w:hAnsi="Arial" w:cs="Arial"/>
                <w:bCs/>
                <w:sz w:val="20"/>
                <w:szCs w:val="20"/>
              </w:rPr>
              <w:t>Про схвалення Положення про внутрішню систему забезпечення якості освітньої діяльності та критерії самоооцінювання управлінських процесів закладу та ВСЗЯО.</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sz w:val="20"/>
                <w:szCs w:val="20"/>
              </w:rPr>
              <w:t>Про затвердження Орієнтовного плану курсової підготовки педагогічних працівників на 2022 рік.</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sz w:val="20"/>
                <w:szCs w:val="20"/>
              </w:rPr>
              <w:t>Про застосування в закладі платформи «</w:t>
            </w:r>
            <w:r w:rsidRPr="00772140">
              <w:rPr>
                <w:rFonts w:ascii="Arial" w:hAnsi="Arial" w:cs="Arial"/>
                <w:sz w:val="20"/>
                <w:szCs w:val="20"/>
                <w:lang w:val="en-US"/>
              </w:rPr>
              <w:t>Google</w:t>
            </w:r>
            <w:r w:rsidRPr="00772140">
              <w:rPr>
                <w:rFonts w:ascii="Arial" w:hAnsi="Arial" w:cs="Arial"/>
                <w:sz w:val="20"/>
                <w:szCs w:val="20"/>
              </w:rPr>
              <w:t xml:space="preserve"> </w:t>
            </w:r>
            <w:r w:rsidRPr="00772140">
              <w:rPr>
                <w:rFonts w:ascii="Arial" w:hAnsi="Arial" w:cs="Arial"/>
                <w:sz w:val="20"/>
                <w:szCs w:val="20"/>
                <w:lang w:val="en-US"/>
              </w:rPr>
              <w:t>classroom</w:t>
            </w:r>
            <w:r w:rsidRPr="00772140">
              <w:rPr>
                <w:rFonts w:ascii="Arial" w:hAnsi="Arial" w:cs="Arial"/>
                <w:sz w:val="20"/>
                <w:szCs w:val="20"/>
              </w:rPr>
              <w:t>»</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lang w:val="uk-UA"/>
              </w:rPr>
            </w:pPr>
            <w:r w:rsidRPr="00772140">
              <w:rPr>
                <w:rFonts w:ascii="Arial" w:hAnsi="Arial" w:cs="Arial"/>
                <w:sz w:val="20"/>
                <w:szCs w:val="20"/>
                <w:lang w:val="uk-UA"/>
              </w:rPr>
              <w:t>Про схвалення Стратегії розвитку Обухівського ліцею на 2021-2025 р. р.</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sz w:val="20"/>
                <w:szCs w:val="20"/>
              </w:rPr>
              <w:t>Про затвердження Річного плану курсової підготовки педагогічних працівників на 2022 рік.</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bCs/>
                <w:sz w:val="20"/>
                <w:szCs w:val="20"/>
              </w:rPr>
              <w:t>Про звільнення від ДПА у</w:t>
            </w:r>
            <w:r w:rsidRPr="00772140">
              <w:rPr>
                <w:rFonts w:ascii="Arial" w:hAnsi="Arial" w:cs="Arial"/>
                <w:bCs/>
                <w:sz w:val="20"/>
                <w:szCs w:val="20"/>
                <w:lang w:val="uk-UA"/>
              </w:rPr>
              <w:t>чнів 4,</w:t>
            </w:r>
            <w:r w:rsidRPr="00772140">
              <w:rPr>
                <w:rFonts w:ascii="Arial" w:hAnsi="Arial" w:cs="Arial"/>
                <w:bCs/>
                <w:sz w:val="20"/>
                <w:szCs w:val="20"/>
              </w:rPr>
              <w:t xml:space="preserve"> 9, 11 класів у 2021-2022 навчальному році</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sz w:val="20"/>
                <w:szCs w:val="20"/>
              </w:rPr>
              <w:t>Про затвердження списку претендентів на нагородження Золотою та Срібною медаллю у 2021-2022 навчальному році</w:t>
            </w:r>
          </w:p>
        </w:tc>
      </w:tr>
      <w:tr w:rsidR="00772140" w:rsidRPr="00772140" w:rsidTr="00772140">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jc w:val="both"/>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jc w:val="both"/>
              <w:rPr>
                <w:rFonts w:ascii="Arial" w:hAnsi="Arial" w:cs="Arial"/>
                <w:sz w:val="20"/>
                <w:szCs w:val="20"/>
              </w:rPr>
            </w:pPr>
            <w:r w:rsidRPr="00772140">
              <w:rPr>
                <w:rFonts w:ascii="Arial" w:hAnsi="Arial" w:cs="Arial"/>
                <w:sz w:val="20"/>
                <w:szCs w:val="20"/>
              </w:rPr>
              <w:t>Про затвердження профільних та вибірково-обов’язкових предметів для 10 класу на 2022-202</w:t>
            </w:r>
            <w:r w:rsidRPr="00772140">
              <w:rPr>
                <w:rFonts w:ascii="Arial" w:hAnsi="Arial" w:cs="Arial"/>
                <w:sz w:val="20"/>
                <w:szCs w:val="20"/>
                <w:lang w:val="uk-UA"/>
              </w:rPr>
              <w:t>3</w:t>
            </w:r>
            <w:r w:rsidRPr="00772140">
              <w:rPr>
                <w:rFonts w:ascii="Arial" w:hAnsi="Arial" w:cs="Arial"/>
                <w:sz w:val="20"/>
                <w:szCs w:val="20"/>
              </w:rPr>
              <w:t xml:space="preserve"> </w:t>
            </w:r>
            <w:proofErr w:type="gramStart"/>
            <w:r w:rsidRPr="00772140">
              <w:rPr>
                <w:rFonts w:ascii="Arial" w:hAnsi="Arial" w:cs="Arial"/>
                <w:sz w:val="20"/>
                <w:szCs w:val="20"/>
              </w:rPr>
              <w:t>навчального  року</w:t>
            </w:r>
            <w:proofErr w:type="gramEnd"/>
          </w:p>
        </w:tc>
      </w:tr>
      <w:tr w:rsidR="00772140" w:rsidRPr="00772140" w:rsidTr="00772140">
        <w:trPr>
          <w:trHeight w:val="652"/>
        </w:trPr>
        <w:tc>
          <w:tcPr>
            <w:tcW w:w="817" w:type="dxa"/>
            <w:shd w:val="clear" w:color="auto" w:fill="auto"/>
          </w:tcPr>
          <w:p w:rsidR="00772140" w:rsidRPr="00772140" w:rsidRDefault="00772140" w:rsidP="00772140">
            <w:pPr>
              <w:pStyle w:val="a6"/>
              <w:numPr>
                <w:ilvl w:val="0"/>
                <w:numId w:val="25"/>
              </w:numPr>
              <w:tabs>
                <w:tab w:val="left" w:pos="567"/>
              </w:tabs>
              <w:spacing w:after="0" w:line="240" w:lineRule="auto"/>
              <w:ind w:left="0" w:firstLine="0"/>
              <w:rPr>
                <w:rFonts w:ascii="Arial" w:hAnsi="Arial" w:cs="Arial"/>
                <w:sz w:val="20"/>
                <w:szCs w:val="20"/>
              </w:rPr>
            </w:pPr>
          </w:p>
        </w:tc>
        <w:tc>
          <w:tcPr>
            <w:tcW w:w="8680" w:type="dxa"/>
            <w:shd w:val="clear" w:color="auto" w:fill="auto"/>
          </w:tcPr>
          <w:p w:rsidR="00772140" w:rsidRPr="00772140" w:rsidRDefault="00772140" w:rsidP="00772140">
            <w:pPr>
              <w:tabs>
                <w:tab w:val="left" w:pos="567"/>
              </w:tabs>
              <w:spacing w:after="0" w:line="240" w:lineRule="auto"/>
              <w:ind w:firstLine="34"/>
              <w:rPr>
                <w:rFonts w:ascii="Arial" w:eastAsia="Times New Roman" w:hAnsi="Arial" w:cs="Arial"/>
                <w:sz w:val="20"/>
                <w:szCs w:val="20"/>
              </w:rPr>
            </w:pPr>
            <w:r w:rsidRPr="00772140">
              <w:rPr>
                <w:rFonts w:ascii="Arial" w:eastAsia="Times New Roman" w:hAnsi="Arial" w:cs="Arial"/>
                <w:sz w:val="20"/>
                <w:szCs w:val="20"/>
              </w:rPr>
              <w:t xml:space="preserve">Про нагородження випускників 11 класу до Золотою та Срібною медаллю у 2021-2022 </w:t>
            </w:r>
            <w:proofErr w:type="gramStart"/>
            <w:r w:rsidRPr="00772140">
              <w:rPr>
                <w:rFonts w:ascii="Arial" w:eastAsia="Times New Roman" w:hAnsi="Arial" w:cs="Arial"/>
                <w:sz w:val="20"/>
                <w:szCs w:val="20"/>
              </w:rPr>
              <w:t>навчальному  році</w:t>
            </w:r>
            <w:proofErr w:type="gramEnd"/>
          </w:p>
        </w:tc>
      </w:tr>
    </w:tbl>
    <w:p w:rsidR="00772140" w:rsidRPr="00772140" w:rsidRDefault="00772140" w:rsidP="00772140">
      <w:pPr>
        <w:tabs>
          <w:tab w:val="left" w:pos="567"/>
        </w:tabs>
        <w:spacing w:after="0" w:line="240" w:lineRule="auto"/>
        <w:ind w:firstLine="567"/>
        <w:jc w:val="both"/>
        <w:rPr>
          <w:rFonts w:ascii="Arial" w:hAnsi="Arial" w:cs="Arial"/>
          <w:b/>
          <w:bCs/>
          <w:color w:val="FF0000"/>
          <w:sz w:val="20"/>
          <w:szCs w:val="20"/>
        </w:rPr>
      </w:pPr>
      <w:r w:rsidRPr="00772140">
        <w:rPr>
          <w:rFonts w:ascii="Arial" w:hAnsi="Arial" w:cs="Arial"/>
          <w:b/>
          <w:bCs/>
          <w:sz w:val="20"/>
          <w:szCs w:val="20"/>
        </w:rPr>
        <w:t>Видані накази з основної 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925"/>
      </w:tblGrid>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jc w:val="both"/>
              <w:rPr>
                <w:rFonts w:ascii="Arial" w:hAnsi="Arial" w:cs="Arial"/>
                <w:bCs/>
                <w:sz w:val="20"/>
                <w:szCs w:val="20"/>
              </w:rPr>
            </w:pPr>
            <w:r w:rsidRPr="00772140">
              <w:rPr>
                <w:rFonts w:ascii="Arial" w:hAnsi="Arial" w:cs="Arial"/>
                <w:bCs/>
                <w:sz w:val="20"/>
                <w:szCs w:val="20"/>
              </w:rPr>
              <w:t xml:space="preserve">№з/п </w:t>
            </w: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Назва </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проведення навчальних екскурсій та навчальної практики у 2021-2022 навчальному р</w:t>
            </w:r>
            <w:r w:rsidRPr="00772140">
              <w:rPr>
                <w:rFonts w:ascii="Arial" w:hAnsi="Arial" w:cs="Arial"/>
                <w:bCs/>
                <w:sz w:val="20"/>
                <w:szCs w:val="20"/>
                <w:lang w:val="uk-UA"/>
              </w:rPr>
              <w:t>оці</w:t>
            </w:r>
            <w:r w:rsidRPr="00772140">
              <w:rPr>
                <w:rFonts w:ascii="Arial" w:hAnsi="Arial" w:cs="Arial"/>
                <w:bCs/>
                <w:sz w:val="20"/>
                <w:szCs w:val="20"/>
              </w:rPr>
              <w:t xml:space="preserve"> </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підсумки проведення І етапу Всеукраїнських олімпіад з базових навчальних дисциплін </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організацію освітнього процесу у 5-х класах, адаптацію п’ятикласників до умов навчання у школі ІІ ступеня </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w:t>
            </w:r>
            <w:proofErr w:type="gramStart"/>
            <w:r w:rsidRPr="00772140">
              <w:rPr>
                <w:rFonts w:ascii="Arial" w:hAnsi="Arial" w:cs="Arial"/>
                <w:bCs/>
                <w:sz w:val="20"/>
                <w:szCs w:val="20"/>
              </w:rPr>
              <w:t>організацію  дистанційного</w:t>
            </w:r>
            <w:proofErr w:type="gramEnd"/>
            <w:r w:rsidRPr="00772140">
              <w:rPr>
                <w:rFonts w:ascii="Arial" w:hAnsi="Arial" w:cs="Arial"/>
                <w:bCs/>
                <w:sz w:val="20"/>
                <w:szCs w:val="20"/>
              </w:rPr>
              <w:t xml:space="preserve"> </w:t>
            </w:r>
            <w:r w:rsidRPr="00772140">
              <w:rPr>
                <w:rFonts w:ascii="Arial" w:hAnsi="Arial" w:cs="Arial"/>
                <w:bCs/>
                <w:sz w:val="20"/>
                <w:szCs w:val="20"/>
                <w:lang w:val="uk-UA"/>
              </w:rPr>
              <w:t xml:space="preserve">та змішаного </w:t>
            </w:r>
            <w:r w:rsidRPr="00772140">
              <w:rPr>
                <w:rFonts w:ascii="Arial" w:hAnsi="Arial" w:cs="Arial"/>
                <w:bCs/>
                <w:sz w:val="20"/>
                <w:szCs w:val="20"/>
              </w:rPr>
              <w:t>навчання у ІІ семестрі 2021-2022 навчального року</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стан викладання, рівні навчальних досягнень учнів 5-11 класів з математики</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highlight w:val="green"/>
              </w:rPr>
            </w:pPr>
            <w:r w:rsidRPr="00772140">
              <w:rPr>
                <w:rFonts w:ascii="Arial" w:hAnsi="Arial" w:cs="Arial"/>
                <w:bCs/>
                <w:sz w:val="20"/>
                <w:szCs w:val="20"/>
              </w:rPr>
              <w:t>Про стан викладання, рівні навчальних досягнень учнів 7-11 класів з фізики.</w:t>
            </w:r>
          </w:p>
        </w:tc>
      </w:tr>
      <w:tr w:rsidR="00772140" w:rsidRPr="00AF0C4F"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lang w:val="uk-UA"/>
              </w:rPr>
            </w:pPr>
            <w:r w:rsidRPr="00772140">
              <w:rPr>
                <w:rFonts w:ascii="Arial" w:hAnsi="Arial" w:cs="Arial"/>
                <w:bCs/>
                <w:sz w:val="20"/>
                <w:szCs w:val="20"/>
                <w:lang w:val="uk-UA"/>
              </w:rPr>
              <w:t xml:space="preserve">Про підсумки участі учнів школи у ІІ етапі Всеукраїнських олімпіад з базових навчальних дисциплін </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виконання навчальних планів і програм у І семестрі 2021-2022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виконання навчальних планів і програм у 2021-2022 </w:t>
            </w:r>
            <w:proofErr w:type="gramStart"/>
            <w:r w:rsidRPr="00772140">
              <w:rPr>
                <w:rFonts w:ascii="Arial" w:hAnsi="Arial" w:cs="Arial"/>
                <w:bCs/>
                <w:sz w:val="20"/>
                <w:szCs w:val="20"/>
              </w:rPr>
              <w:t>навчальному  році</w:t>
            </w:r>
            <w:proofErr w:type="gramEnd"/>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рівні навчальних досягнень учнів 5-11-х класів із навчальних предметів інваріантної складової за результатами І, ІІ семестрів 2021-2022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організоване завершення 202</w:t>
            </w:r>
            <w:r w:rsidRPr="00772140">
              <w:rPr>
                <w:rFonts w:ascii="Arial" w:hAnsi="Arial" w:cs="Arial"/>
                <w:bCs/>
                <w:sz w:val="20"/>
                <w:szCs w:val="20"/>
                <w:lang w:val="uk-UA"/>
              </w:rPr>
              <w:t>1</w:t>
            </w:r>
            <w:r w:rsidRPr="00772140">
              <w:rPr>
                <w:rFonts w:ascii="Arial" w:hAnsi="Arial" w:cs="Arial"/>
                <w:bCs/>
                <w:sz w:val="20"/>
                <w:szCs w:val="20"/>
              </w:rPr>
              <w:t xml:space="preserve">-2022   </w:t>
            </w:r>
            <w:proofErr w:type="gramStart"/>
            <w:r w:rsidRPr="00772140">
              <w:rPr>
                <w:rFonts w:ascii="Arial" w:hAnsi="Arial" w:cs="Arial"/>
                <w:bCs/>
                <w:sz w:val="20"/>
                <w:szCs w:val="20"/>
              </w:rPr>
              <w:t>навчального  року</w:t>
            </w:r>
            <w:proofErr w:type="gramEnd"/>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звільнення від ДПА учнів 4, 9-х класів </w:t>
            </w:r>
            <w:proofErr w:type="gramStart"/>
            <w:r w:rsidRPr="00772140">
              <w:rPr>
                <w:rFonts w:ascii="Arial" w:hAnsi="Arial" w:cs="Arial"/>
                <w:bCs/>
                <w:sz w:val="20"/>
                <w:szCs w:val="20"/>
              </w:rPr>
              <w:t>у  202</w:t>
            </w:r>
            <w:r w:rsidRPr="00772140">
              <w:rPr>
                <w:rFonts w:ascii="Arial" w:hAnsi="Arial" w:cs="Arial"/>
                <w:bCs/>
                <w:sz w:val="20"/>
                <w:szCs w:val="20"/>
                <w:lang w:val="uk-UA"/>
              </w:rPr>
              <w:t>1</w:t>
            </w:r>
            <w:proofErr w:type="gramEnd"/>
            <w:r w:rsidRPr="00772140">
              <w:rPr>
                <w:rFonts w:ascii="Arial" w:hAnsi="Arial" w:cs="Arial"/>
                <w:bCs/>
                <w:sz w:val="20"/>
                <w:szCs w:val="20"/>
              </w:rPr>
              <w:t>-2022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звільнення від ДПА учнів 11 класу </w:t>
            </w:r>
            <w:proofErr w:type="gramStart"/>
            <w:r w:rsidRPr="00772140">
              <w:rPr>
                <w:rFonts w:ascii="Arial" w:hAnsi="Arial" w:cs="Arial"/>
                <w:bCs/>
                <w:sz w:val="20"/>
                <w:szCs w:val="20"/>
              </w:rPr>
              <w:t>у  2021</w:t>
            </w:r>
            <w:proofErr w:type="gramEnd"/>
            <w:r w:rsidRPr="00772140">
              <w:rPr>
                <w:rFonts w:ascii="Arial" w:hAnsi="Arial" w:cs="Arial"/>
                <w:bCs/>
                <w:sz w:val="20"/>
                <w:szCs w:val="20"/>
              </w:rPr>
              <w:t>-2022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підсумки методичної роботи в закладі у 2021-2022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підсумки роботи з обдарованими дітьми в закладі у 2021-2022 </w:t>
            </w:r>
            <w:proofErr w:type="gramStart"/>
            <w:r w:rsidRPr="00772140">
              <w:rPr>
                <w:rFonts w:ascii="Arial" w:hAnsi="Arial" w:cs="Arial"/>
                <w:bCs/>
                <w:sz w:val="20"/>
                <w:szCs w:val="20"/>
              </w:rPr>
              <w:t>навчальному  році</w:t>
            </w:r>
            <w:proofErr w:type="gramEnd"/>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підсумки виховної роботи в закладі у 2021-2022 </w:t>
            </w:r>
            <w:proofErr w:type="gramStart"/>
            <w:r w:rsidRPr="00772140">
              <w:rPr>
                <w:rFonts w:ascii="Arial" w:hAnsi="Arial" w:cs="Arial"/>
                <w:bCs/>
                <w:sz w:val="20"/>
                <w:szCs w:val="20"/>
              </w:rPr>
              <w:t>навчальному  році</w:t>
            </w:r>
            <w:proofErr w:type="gramEnd"/>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Про підсумки правоосвітньої та правовиховної роботи в закладі у 2021-2022 навчальному році</w:t>
            </w:r>
          </w:p>
        </w:tc>
      </w:tr>
      <w:tr w:rsidR="00772140" w:rsidRPr="00772140" w:rsidTr="00772140">
        <w:tc>
          <w:tcPr>
            <w:tcW w:w="822"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pStyle w:val="a6"/>
              <w:numPr>
                <w:ilvl w:val="0"/>
                <w:numId w:val="26"/>
              </w:numPr>
              <w:tabs>
                <w:tab w:val="left" w:pos="567"/>
              </w:tabs>
              <w:spacing w:after="0" w:line="240" w:lineRule="auto"/>
              <w:ind w:left="0" w:firstLine="0"/>
              <w:jc w:val="both"/>
              <w:rPr>
                <w:rFonts w:ascii="Arial" w:hAnsi="Arial" w:cs="Arial"/>
                <w:bCs/>
                <w:sz w:val="20"/>
                <w:szCs w:val="20"/>
              </w:rPr>
            </w:pPr>
          </w:p>
        </w:tc>
        <w:tc>
          <w:tcPr>
            <w:tcW w:w="8925" w:type="dxa"/>
            <w:tcBorders>
              <w:top w:val="single" w:sz="4" w:space="0" w:color="auto"/>
              <w:left w:val="single" w:sz="4" w:space="0" w:color="auto"/>
              <w:bottom w:val="single" w:sz="4" w:space="0" w:color="auto"/>
              <w:right w:val="single" w:sz="4" w:space="0" w:color="auto"/>
            </w:tcBorders>
            <w:shd w:val="clear" w:color="auto" w:fill="auto"/>
          </w:tcPr>
          <w:p w:rsidR="00772140" w:rsidRPr="00772140" w:rsidRDefault="00772140" w:rsidP="00772140">
            <w:pPr>
              <w:tabs>
                <w:tab w:val="left" w:pos="567"/>
              </w:tabs>
              <w:spacing w:after="0" w:line="240" w:lineRule="auto"/>
              <w:ind w:firstLine="29"/>
              <w:jc w:val="both"/>
              <w:rPr>
                <w:rFonts w:ascii="Arial" w:hAnsi="Arial" w:cs="Arial"/>
                <w:bCs/>
                <w:sz w:val="20"/>
                <w:szCs w:val="20"/>
              </w:rPr>
            </w:pPr>
            <w:r w:rsidRPr="00772140">
              <w:rPr>
                <w:rFonts w:ascii="Arial" w:hAnsi="Arial" w:cs="Arial"/>
                <w:bCs/>
                <w:sz w:val="20"/>
                <w:szCs w:val="20"/>
              </w:rPr>
              <w:t xml:space="preserve">Про стан відвідування закладу учнями 1-11 класів у 2021-2022 </w:t>
            </w:r>
            <w:proofErr w:type="gramStart"/>
            <w:r w:rsidRPr="00772140">
              <w:rPr>
                <w:rFonts w:ascii="Arial" w:hAnsi="Arial" w:cs="Arial"/>
                <w:bCs/>
                <w:sz w:val="20"/>
                <w:szCs w:val="20"/>
              </w:rPr>
              <w:t>навчальному  році</w:t>
            </w:r>
            <w:proofErr w:type="gramEnd"/>
          </w:p>
        </w:tc>
      </w:tr>
    </w:tbl>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У закладі виконувалися заходи </w:t>
      </w:r>
      <w:r w:rsidRPr="00772140">
        <w:rPr>
          <w:rFonts w:ascii="Arial" w:hAnsi="Arial" w:cs="Arial"/>
          <w:b/>
          <w:i/>
          <w:sz w:val="20"/>
          <w:szCs w:val="20"/>
        </w:rPr>
        <w:t>із забезпечення адаптації учнів та наступності в освітньому процесі</w:t>
      </w:r>
      <w:r w:rsidRPr="00772140">
        <w:rPr>
          <w:rFonts w:ascii="Arial" w:hAnsi="Arial" w:cs="Arial"/>
          <w:sz w:val="20"/>
          <w:szCs w:val="20"/>
        </w:rPr>
        <w:t>. У початковий період навчання дитини у першому класі важливе місце має успішність адаптаційного періоду. Створення сприятливого середовища для адаптації дитини до систематичного навчання забезпечує їй подальший розвиток, успішне навчання і виховання. Щорічно адміністрацією закладу та працівниками соціально-психологічної служби проводиться моніторинг адаптаційного періоду першокласників.</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У 2021-2022 навчальному році у перший клас прийнято 76 дітей. За результатами соціально-психологічних досліджень, спостережень класних керівників 79% учнів у різній мірі адаптувались до навчання у закладі. 21 % дітей мають невеликі труднощі з адаптацією. З вчителями проведено консультації щодо допомоги дітям легше адаптуватись до освітнього середовища, батькам, за запитом, надано відповідні консультації. На блозі соціально-психологічної служби відсвітлено рекомендації для </w:t>
      </w:r>
      <w:proofErr w:type="gramStart"/>
      <w:r w:rsidRPr="00772140">
        <w:rPr>
          <w:rFonts w:ascii="Arial" w:hAnsi="Arial" w:cs="Arial"/>
          <w:sz w:val="20"/>
          <w:szCs w:val="20"/>
        </w:rPr>
        <w:t>батьків  із</w:t>
      </w:r>
      <w:proofErr w:type="gramEnd"/>
      <w:r w:rsidRPr="00772140">
        <w:rPr>
          <w:rFonts w:ascii="Arial" w:hAnsi="Arial" w:cs="Arial"/>
          <w:sz w:val="20"/>
          <w:szCs w:val="20"/>
        </w:rPr>
        <w:t xml:space="preserve"> питань допомоги дітям легше адаптуватись до закладу.</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У жовтні-листопаді адміністрацією (відповідальна Говоруха Л.Г.) було проведено класно-узагальнюючий контроль, психолого-педагогічні консиліуми щодо адаптації учнів 5-х класів, результати якого узагальнені в наказі по закладу. Відзначено належний рівень роботи класних керівників 5-А, 5-Б класів Ільченко Л.П., Гладкої Т.</w:t>
      </w:r>
      <w:r w:rsidRPr="00772140">
        <w:rPr>
          <w:rFonts w:ascii="Arial" w:hAnsi="Arial" w:cs="Arial"/>
          <w:sz w:val="20"/>
          <w:szCs w:val="20"/>
          <w:lang w:val="uk-UA"/>
        </w:rPr>
        <w:t>І.</w:t>
      </w:r>
      <w:r w:rsidRPr="00772140">
        <w:rPr>
          <w:rFonts w:ascii="Arial" w:hAnsi="Arial" w:cs="Arial"/>
          <w:sz w:val="20"/>
          <w:szCs w:val="20"/>
        </w:rPr>
        <w:t xml:space="preserve">, учителів предметів, практичного психолога Обух Н.В. щодо створення комфортних умов для розкриття потенціалу особистості кожного учня. Були визначені завдання учителям, класним керівникам, практичному психологу, адміністрації з метою удосконалення освітнього процесу та реалізації вимог державних стандартів базової загальної середньої освіти. </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bCs/>
          <w:sz w:val="20"/>
          <w:szCs w:val="20"/>
        </w:rPr>
        <w:t xml:space="preserve">Видані накази з організації та ведення цивільного захисту. Реалізувалися заплановані заходи, крім підсумкового </w:t>
      </w:r>
      <w:proofErr w:type="gramStart"/>
      <w:r w:rsidRPr="00772140">
        <w:rPr>
          <w:rFonts w:ascii="Arial" w:hAnsi="Arial" w:cs="Arial"/>
          <w:bCs/>
          <w:sz w:val="20"/>
          <w:szCs w:val="20"/>
        </w:rPr>
        <w:t>Дня  ЦЗ</w:t>
      </w:r>
      <w:proofErr w:type="gramEnd"/>
      <w:r w:rsidRPr="00772140">
        <w:rPr>
          <w:rFonts w:ascii="Arial" w:hAnsi="Arial" w:cs="Arial"/>
          <w:bCs/>
          <w:sz w:val="20"/>
          <w:szCs w:val="20"/>
        </w:rPr>
        <w:t xml:space="preserve"> та об’єктового тренування (у зв’язку з воєнним станом). </w:t>
      </w:r>
    </w:p>
    <w:p w:rsidR="00772140" w:rsidRPr="00772140" w:rsidRDefault="00772140" w:rsidP="00772140">
      <w:pPr>
        <w:tabs>
          <w:tab w:val="left" w:pos="567"/>
        </w:tabs>
        <w:spacing w:after="0" w:line="240" w:lineRule="auto"/>
        <w:ind w:firstLine="567"/>
        <w:jc w:val="both"/>
        <w:rPr>
          <w:rFonts w:ascii="Arial" w:hAnsi="Arial" w:cs="Arial"/>
          <w:sz w:val="20"/>
          <w:szCs w:val="20"/>
        </w:rPr>
      </w:pPr>
      <w:bookmarkStart w:id="1" w:name="page307"/>
      <w:bookmarkEnd w:id="1"/>
      <w:r w:rsidRPr="00772140">
        <w:rPr>
          <w:rFonts w:ascii="Arial" w:hAnsi="Arial" w:cs="Arial"/>
          <w:sz w:val="20"/>
          <w:szCs w:val="20"/>
        </w:rPr>
        <w:t>Удосконалювалась матеріально-технічна база закладу, зокрема класних кімнат 1-4 класів та навчальних кабінетів, якість Інтернету.</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Основні заходи річного плану роботи на 2021-2022 н</w:t>
      </w:r>
      <w:r w:rsidRPr="00772140">
        <w:rPr>
          <w:rFonts w:ascii="Arial" w:hAnsi="Arial" w:cs="Arial"/>
          <w:sz w:val="20"/>
          <w:szCs w:val="20"/>
          <w:lang w:val="uk-UA"/>
        </w:rPr>
        <w:t>авчальний</w:t>
      </w:r>
      <w:r w:rsidRPr="00772140">
        <w:rPr>
          <w:rFonts w:ascii="Arial" w:hAnsi="Arial" w:cs="Arial"/>
          <w:sz w:val="20"/>
          <w:szCs w:val="20"/>
        </w:rPr>
        <w:t xml:space="preserve"> рік виконані. Прийняті відповідні </w:t>
      </w:r>
      <w:proofErr w:type="gramStart"/>
      <w:r w:rsidRPr="00772140">
        <w:rPr>
          <w:rFonts w:ascii="Arial" w:hAnsi="Arial" w:cs="Arial"/>
          <w:sz w:val="20"/>
          <w:szCs w:val="20"/>
        </w:rPr>
        <w:t>управлінські  рішення</w:t>
      </w:r>
      <w:proofErr w:type="gramEnd"/>
      <w:r w:rsidRPr="00772140">
        <w:rPr>
          <w:rFonts w:ascii="Arial" w:hAnsi="Arial" w:cs="Arial"/>
          <w:sz w:val="20"/>
          <w:szCs w:val="20"/>
        </w:rPr>
        <w:t>, розроблені та реалізовані відповідні заходи.</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Діловодство у заклад ведеться відповідно до номенклатури справ на 2021-2025 роки. У кінці кожного року здійснюються заходи щодо формування документів у справи та зберігання їх у архіві закладу. Основна увага приділена веденню наказів. Накази поділені на групи: з кадрових питань тривалого зберігання, з кадрових питань тимчасового зберігання, з основної діяльності, адміністративно-господарські, руху учнів.</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У закладі діє колективний договір, який зазнав змін в зв’язку із зміною законодавчої бази. На даний час ліквідована у закладі профспілкова організація працівників </w:t>
      </w:r>
      <w:proofErr w:type="gramStart"/>
      <w:r w:rsidRPr="00772140">
        <w:rPr>
          <w:rFonts w:ascii="Arial" w:hAnsi="Arial" w:cs="Arial"/>
          <w:sz w:val="20"/>
          <w:szCs w:val="20"/>
        </w:rPr>
        <w:t>і  створена</w:t>
      </w:r>
      <w:proofErr w:type="gramEnd"/>
      <w:r w:rsidRPr="00772140">
        <w:rPr>
          <w:rFonts w:ascii="Arial" w:hAnsi="Arial" w:cs="Arial"/>
          <w:sz w:val="20"/>
          <w:szCs w:val="20"/>
        </w:rPr>
        <w:t xml:space="preserve"> Рада трудового колективу.</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Інформаційне середовище закладу ґрунтується на використанні сайту та сторінки закладу у соціальній мережі фейсбук. На даний час висвітлюється відповідно до вимог Закону України «Про освіту» інформація з питань забезпечення прозорості діяльності закладу. Заклад оприлюднює інформаційні дані про педагогічних працівників, використання коштів у середовищі відкритих даних постійно. </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lastRenderedPageBreak/>
        <w:t>Питання щодо організації діяльності закладу, першочергового використання коштів, формування бюджету закладу постійно виносяться на розгляд трудового або педагогічного колективів, батьківської громадськості та учнів через проведення опитувань, бесіди тощо.</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У 2021 році та у першій половині 2022 року отримано 21 звернення громадян та 4 запити на отримання інформації. </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Основними  темами звернень за звітній період були: про зарахування на індивідуальну форму навчання (педагогічний патронаж)(1), переведення на дистанційну форму навчання (3),  про виготовлення дублікату документа про освіту (1), надання довідок для вибуття на навчання за межі держави (5), зарахування на індивідуальну (екстернатну) форму навчання (1), дозвіл на проходження педагогічної практики (1), отримання підтвердження навчання у закладі у минулих роках (2), про проведення ремонтних робіт у класах (3). Усі звернення вирішено позитивно, окрім ремонтних робіт</w:t>
      </w:r>
      <w:r w:rsidRPr="00772140">
        <w:rPr>
          <w:rFonts w:ascii="Arial" w:hAnsi="Arial" w:cs="Arial"/>
          <w:sz w:val="20"/>
          <w:szCs w:val="20"/>
          <w:lang w:val="uk-UA"/>
        </w:rPr>
        <w:t>,</w:t>
      </w:r>
      <w:r w:rsidRPr="00772140">
        <w:rPr>
          <w:rFonts w:ascii="Arial" w:hAnsi="Arial" w:cs="Arial"/>
          <w:sz w:val="20"/>
          <w:szCs w:val="20"/>
        </w:rPr>
        <w:t xml:space="preserve"> на які не передбачено кошти в бюджеті, задоволені частково.</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Запити на отримання інформації: надання копій фінансового звіту за 2021рік (1</w:t>
      </w:r>
      <w:proofErr w:type="gramStart"/>
      <w:r w:rsidRPr="00772140">
        <w:rPr>
          <w:rFonts w:ascii="Arial" w:hAnsi="Arial" w:cs="Arial"/>
          <w:sz w:val="20"/>
          <w:szCs w:val="20"/>
        </w:rPr>
        <w:t>),  кількість</w:t>
      </w:r>
      <w:proofErr w:type="gramEnd"/>
      <w:r w:rsidRPr="00772140">
        <w:rPr>
          <w:rFonts w:ascii="Arial" w:hAnsi="Arial" w:cs="Arial"/>
          <w:sz w:val="20"/>
          <w:szCs w:val="20"/>
        </w:rPr>
        <w:t xml:space="preserve"> проведених дистанційних занять в синхронному режимі (1), надання копій наказу про припинення навчання у закладі освіти в зв’язку з воєнним станом (1), підтвердження видачі документів про освіту (1). По усіх запитах інформація надана відповідно до вимог чинного законодавства.</w:t>
      </w:r>
    </w:p>
    <w:p w:rsidR="00772140" w:rsidRPr="00772140" w:rsidRDefault="00772140" w:rsidP="00772140">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 xml:space="preserve">У закладі проводяться заходи щодо створення умов надання </w:t>
      </w:r>
      <w:proofErr w:type="gramStart"/>
      <w:r w:rsidRPr="00772140">
        <w:rPr>
          <w:rFonts w:ascii="Arial" w:hAnsi="Arial" w:cs="Arial"/>
          <w:sz w:val="20"/>
          <w:szCs w:val="20"/>
        </w:rPr>
        <w:t>електронних  послуг</w:t>
      </w:r>
      <w:proofErr w:type="gramEnd"/>
      <w:r w:rsidRPr="00772140">
        <w:rPr>
          <w:rFonts w:ascii="Arial" w:hAnsi="Arial" w:cs="Arial"/>
          <w:sz w:val="20"/>
          <w:szCs w:val="20"/>
        </w:rPr>
        <w:t>. Так заклад за сприяння Тернопільської міської ради має доступ до реєстру громадян територіальної громади, що сприяє видачі довідок учням про реєстрацію у випадках передбачених законом. Реєстрація до першого класу та прийом документів здійснюється на базі платформи ІСУО, з вересня 2020 року у закладі відбувалася апробація електронного середовище Єдина школа, який на даний час використовується у школі усіма працівниками.</w:t>
      </w:r>
    </w:p>
    <w:p w:rsidR="00B93D19" w:rsidRPr="007D7E06" w:rsidRDefault="00772140" w:rsidP="007D7E06">
      <w:pPr>
        <w:tabs>
          <w:tab w:val="left" w:pos="567"/>
        </w:tabs>
        <w:spacing w:after="0" w:line="240" w:lineRule="auto"/>
        <w:ind w:firstLine="567"/>
        <w:jc w:val="both"/>
        <w:rPr>
          <w:rFonts w:ascii="Arial" w:hAnsi="Arial" w:cs="Arial"/>
          <w:sz w:val="20"/>
          <w:szCs w:val="20"/>
        </w:rPr>
      </w:pPr>
      <w:r w:rsidRPr="00772140">
        <w:rPr>
          <w:rFonts w:ascii="Arial" w:hAnsi="Arial" w:cs="Arial"/>
          <w:sz w:val="20"/>
          <w:szCs w:val="20"/>
        </w:rPr>
        <w:t>У 2021/2022 році проведено ряд моніторингів з створення безпечного освітнього середовища: стану організація харчування учнів, створення освітнього середовища, вільного від будь-яких форм насильства та дискримінації, охорона праці, електробезпека, пожежна безпе</w:t>
      </w:r>
      <w:r w:rsidR="007D7E06">
        <w:rPr>
          <w:rFonts w:ascii="Arial" w:hAnsi="Arial" w:cs="Arial"/>
          <w:sz w:val="20"/>
          <w:szCs w:val="20"/>
        </w:rPr>
        <w:t>ка, діяльність бібліотеки тощо.</w:t>
      </w:r>
    </w:p>
    <w:p w:rsidR="000C1EA9" w:rsidRPr="00772140" w:rsidRDefault="000C1EA9" w:rsidP="000C1EA9">
      <w:pPr>
        <w:spacing w:after="295" w:line="240" w:lineRule="auto"/>
        <w:rPr>
          <w:rFonts w:ascii="Arial" w:eastAsia="Times New Roman" w:hAnsi="Arial" w:cs="Arial"/>
          <w:color w:val="212121"/>
          <w:sz w:val="20"/>
          <w:szCs w:val="20"/>
          <w:lang w:eastAsia="ru-RU"/>
        </w:rPr>
      </w:pPr>
    </w:p>
    <w:p w:rsidR="000C1EA9" w:rsidRPr="00772140" w:rsidRDefault="00B46434" w:rsidP="000C1EA9">
      <w:pPr>
        <w:spacing w:after="0" w:line="295" w:lineRule="atLeast"/>
        <w:outlineLvl w:val="2"/>
        <w:rPr>
          <w:rFonts w:ascii="Arial" w:eastAsia="Times New Roman" w:hAnsi="Arial" w:cs="Arial"/>
          <w:b/>
          <w:bCs/>
          <w:color w:val="1E7187"/>
          <w:sz w:val="20"/>
          <w:szCs w:val="20"/>
          <w:lang w:eastAsia="ru-RU"/>
        </w:rPr>
      </w:pPr>
      <w:r w:rsidRPr="00772140">
        <w:rPr>
          <w:rFonts w:ascii="Arial" w:eastAsia="Times New Roman" w:hAnsi="Arial" w:cs="Arial"/>
          <w:b/>
          <w:bCs/>
          <w:color w:val="1E7187"/>
          <w:sz w:val="20"/>
          <w:szCs w:val="20"/>
          <w:lang w:eastAsia="ru-RU"/>
        </w:rPr>
        <w:t>8. Робота</w:t>
      </w:r>
      <w:r w:rsidR="000C1EA9" w:rsidRPr="00772140">
        <w:rPr>
          <w:rFonts w:ascii="Arial" w:eastAsia="Times New Roman" w:hAnsi="Arial" w:cs="Arial"/>
          <w:b/>
          <w:bCs/>
          <w:color w:val="1E7187"/>
          <w:sz w:val="20"/>
          <w:szCs w:val="20"/>
          <w:lang w:eastAsia="ru-RU"/>
        </w:rPr>
        <w:t xml:space="preserve"> з батьками.</w:t>
      </w:r>
    </w:p>
    <w:p w:rsidR="000C1EA9" w:rsidRPr="00772140" w:rsidRDefault="00B70EF5" w:rsidP="000C1EA9">
      <w:pPr>
        <w:spacing w:after="295"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Виховання учня у заклад</w:t>
      </w:r>
      <w:r w:rsidR="000C1EA9" w:rsidRPr="00772140">
        <w:rPr>
          <w:rFonts w:ascii="Arial" w:eastAsia="Times New Roman" w:hAnsi="Arial" w:cs="Arial"/>
          <w:color w:val="212121"/>
          <w:sz w:val="20"/>
          <w:szCs w:val="20"/>
          <w:lang w:eastAsia="ru-RU"/>
        </w:rPr>
        <w:t>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w:t>
      </w:r>
      <w:r w:rsidRPr="00772140">
        <w:rPr>
          <w:rFonts w:ascii="Arial" w:eastAsia="Times New Roman" w:hAnsi="Arial" w:cs="Arial"/>
          <w:color w:val="212121"/>
          <w:sz w:val="20"/>
          <w:szCs w:val="20"/>
          <w:lang w:eastAsia="ru-RU"/>
        </w:rPr>
        <w:t>ки є соціальним замовником ліцею</w:t>
      </w:r>
      <w:r w:rsidR="000C1EA9" w:rsidRPr="00772140">
        <w:rPr>
          <w:rFonts w:ascii="Arial" w:eastAsia="Times New Roman" w:hAnsi="Arial" w:cs="Arial"/>
          <w:color w:val="212121"/>
          <w:sz w:val="20"/>
          <w:szCs w:val="20"/>
          <w:lang w:eastAsia="ru-RU"/>
        </w:rPr>
        <w:t>, а тому беруть активну участь у освітньому процесі. Вони є учасниками позакласних заходів, пов’язаних зі світом захоплень, родинними святами.</w:t>
      </w:r>
    </w:p>
    <w:p w:rsidR="000C1EA9" w:rsidRPr="00772140" w:rsidRDefault="000C1EA9" w:rsidP="0037455A">
      <w:pPr>
        <w:spacing w:after="295"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w:t>
      </w:r>
      <w:r w:rsidR="00B70EF5" w:rsidRPr="00772140">
        <w:rPr>
          <w:rFonts w:ascii="Arial" w:eastAsia="Times New Roman" w:hAnsi="Arial" w:cs="Arial"/>
          <w:color w:val="212121"/>
          <w:sz w:val="20"/>
          <w:szCs w:val="20"/>
          <w:lang w:eastAsia="ru-RU"/>
        </w:rPr>
        <w:t>лого-педагогічних спостережень.</w:t>
      </w:r>
    </w:p>
    <w:p w:rsidR="000C1EA9" w:rsidRPr="00772140" w:rsidRDefault="000C1EA9" w:rsidP="000C1EA9">
      <w:pPr>
        <w:spacing w:after="295"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У с</w:t>
      </w:r>
      <w:r w:rsidR="00B70EF5" w:rsidRPr="00772140">
        <w:rPr>
          <w:rFonts w:ascii="Arial" w:eastAsia="Times New Roman" w:hAnsi="Arial" w:cs="Arial"/>
          <w:color w:val="212121"/>
          <w:sz w:val="20"/>
          <w:szCs w:val="20"/>
          <w:lang w:eastAsia="ru-RU"/>
        </w:rPr>
        <w:t>воїй роботі з працівниками ліцею</w:t>
      </w:r>
      <w:r w:rsidRPr="00772140">
        <w:rPr>
          <w:rFonts w:ascii="Arial" w:eastAsia="Times New Roman" w:hAnsi="Arial" w:cs="Arial"/>
          <w:color w:val="212121"/>
          <w:sz w:val="20"/>
          <w:szCs w:val="20"/>
          <w:lang w:eastAsia="ru-RU"/>
        </w:rPr>
        <w:t xml:space="preserve"> я дотримуюся партнерського стилю керівництва. Проблеми обговорюються і виробляються різні варіанти рішення, з них обирається найбільш оптимальний, затверджується і в подальшому здійснюється</w:t>
      </w:r>
      <w:r w:rsidR="00B70EF5" w:rsidRPr="00772140">
        <w:rPr>
          <w:rFonts w:ascii="Arial" w:eastAsia="Times New Roman" w:hAnsi="Arial" w:cs="Arial"/>
          <w:color w:val="212121"/>
          <w:sz w:val="20"/>
          <w:szCs w:val="20"/>
          <w:lang w:eastAsia="ru-RU"/>
        </w:rPr>
        <w:t>. У кожному із працівників закладу</w:t>
      </w:r>
      <w:r w:rsidRPr="00772140">
        <w:rPr>
          <w:rFonts w:ascii="Arial" w:eastAsia="Times New Roman" w:hAnsi="Arial" w:cs="Arial"/>
          <w:color w:val="212121"/>
          <w:sz w:val="20"/>
          <w:szCs w:val="20"/>
          <w:lang w:eastAsia="ru-RU"/>
        </w:rPr>
        <w:t xml:space="preserve"> бачу, насамперед, особистість в усьому розмаїтті її людських якостей. Використовую такі методи керівництва як порада, похвала, особистий приклад.</w:t>
      </w:r>
    </w:p>
    <w:p w:rsidR="000C1EA9" w:rsidRPr="00772140" w:rsidRDefault="00B70EF5" w:rsidP="000C1EA9">
      <w:pPr>
        <w:spacing w:after="295"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Прагну, щоб у заклад</w:t>
      </w:r>
      <w:r w:rsidR="000C1EA9" w:rsidRPr="00772140">
        <w:rPr>
          <w:rFonts w:ascii="Arial" w:eastAsia="Times New Roman" w:hAnsi="Arial" w:cs="Arial"/>
          <w:color w:val="212121"/>
          <w:sz w:val="20"/>
          <w:szCs w:val="20"/>
          <w:lang w:eastAsia="ru-RU"/>
        </w:rPr>
        <w:t>і було наявне творче вирішення справ.</w:t>
      </w:r>
    </w:p>
    <w:p w:rsidR="000C1EA9" w:rsidRPr="00772140" w:rsidRDefault="000C1EA9" w:rsidP="000C1EA9">
      <w:pPr>
        <w:spacing w:after="295"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Дякую усім</w:t>
      </w:r>
      <w:r w:rsidR="00B70EF5" w:rsidRPr="00772140">
        <w:rPr>
          <w:rFonts w:ascii="Arial" w:eastAsia="Times New Roman" w:hAnsi="Arial" w:cs="Arial"/>
          <w:color w:val="212121"/>
          <w:sz w:val="20"/>
          <w:szCs w:val="20"/>
          <w:lang w:eastAsia="ru-RU"/>
        </w:rPr>
        <w:t xml:space="preserve"> за плідну роботу у 2021-2022 навчальному році</w:t>
      </w:r>
    </w:p>
    <w:p w:rsidR="000C1EA9" w:rsidRPr="00772140" w:rsidRDefault="000C1EA9" w:rsidP="000C1EA9">
      <w:pPr>
        <w:spacing w:after="0" w:line="240" w:lineRule="auto"/>
        <w:rPr>
          <w:rFonts w:ascii="Arial" w:eastAsia="Times New Roman" w:hAnsi="Arial" w:cs="Arial"/>
          <w:color w:val="212121"/>
          <w:sz w:val="20"/>
          <w:szCs w:val="20"/>
          <w:lang w:eastAsia="ru-RU"/>
        </w:rPr>
      </w:pPr>
      <w:r w:rsidRPr="00772140">
        <w:rPr>
          <w:rFonts w:ascii="Arial" w:eastAsia="Times New Roman" w:hAnsi="Arial" w:cs="Arial"/>
          <w:color w:val="212121"/>
          <w:sz w:val="20"/>
          <w:szCs w:val="20"/>
          <w:lang w:eastAsia="ru-RU"/>
        </w:rPr>
        <w:t>Ми обов’язково вистоїмо, </w:t>
      </w:r>
      <w:r w:rsidRPr="00772140">
        <w:rPr>
          <w:rFonts w:ascii="Arial" w:eastAsia="Times New Roman" w:hAnsi="Arial" w:cs="Arial"/>
          <w:b/>
          <w:bCs/>
          <w:color w:val="212121"/>
          <w:sz w:val="20"/>
          <w:szCs w:val="20"/>
          <w:lang w:eastAsia="ru-RU"/>
        </w:rPr>
        <w:t>ПЕРЕМОЖЕМО</w:t>
      </w:r>
      <w:r w:rsidRPr="00772140">
        <w:rPr>
          <w:rFonts w:ascii="Arial" w:eastAsia="Times New Roman" w:hAnsi="Arial" w:cs="Arial"/>
          <w:color w:val="212121"/>
          <w:sz w:val="20"/>
          <w:szCs w:val="20"/>
          <w:lang w:eastAsia="ru-RU"/>
        </w:rPr>
        <w:t>! І повернемося за шкільні парти 1 вересня 2022-2023 навчального року!</w:t>
      </w:r>
    </w:p>
    <w:p w:rsidR="000C1EA9" w:rsidRPr="00772140" w:rsidRDefault="000C1EA9" w:rsidP="000C1EA9">
      <w:pPr>
        <w:spacing w:after="0" w:line="240" w:lineRule="auto"/>
        <w:rPr>
          <w:rFonts w:ascii="Arial" w:eastAsia="Times New Roman" w:hAnsi="Arial" w:cs="Arial"/>
          <w:color w:val="212121"/>
          <w:sz w:val="20"/>
          <w:szCs w:val="20"/>
          <w:lang w:eastAsia="ru-RU"/>
        </w:rPr>
      </w:pPr>
      <w:r w:rsidRPr="00772140">
        <w:rPr>
          <w:rFonts w:ascii="Arial" w:eastAsia="Times New Roman" w:hAnsi="Arial" w:cs="Arial"/>
          <w:b/>
          <w:bCs/>
          <w:color w:val="212121"/>
          <w:sz w:val="20"/>
          <w:szCs w:val="20"/>
          <w:lang w:eastAsia="ru-RU"/>
        </w:rPr>
        <w:t>ВСЕ БУДЕ УКРАЇНА !!!</w:t>
      </w:r>
    </w:p>
    <w:p w:rsidR="00287946" w:rsidRDefault="00287946"/>
    <w:sectPr w:rsidR="00287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CD"/>
    <w:multiLevelType w:val="multilevel"/>
    <w:tmpl w:val="A3569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7EE"/>
    <w:multiLevelType w:val="hybridMultilevel"/>
    <w:tmpl w:val="938C0A66"/>
    <w:lvl w:ilvl="0" w:tplc="6BF2BCD2">
      <w:start w:val="1"/>
      <w:numFmt w:val="bullet"/>
      <w:lvlText w:val=""/>
      <w:lvlJc w:val="left"/>
      <w:pPr>
        <w:tabs>
          <w:tab w:val="num" w:pos="720"/>
        </w:tabs>
        <w:ind w:left="720" w:hanging="360"/>
      </w:pPr>
      <w:rPr>
        <w:rFonts w:ascii="Wingdings 2" w:hAnsi="Wingdings 2" w:hint="default"/>
      </w:rPr>
    </w:lvl>
    <w:lvl w:ilvl="1" w:tplc="36F4BDC0" w:tentative="1">
      <w:start w:val="1"/>
      <w:numFmt w:val="bullet"/>
      <w:lvlText w:val=""/>
      <w:lvlJc w:val="left"/>
      <w:pPr>
        <w:tabs>
          <w:tab w:val="num" w:pos="1440"/>
        </w:tabs>
        <w:ind w:left="1440" w:hanging="360"/>
      </w:pPr>
      <w:rPr>
        <w:rFonts w:ascii="Wingdings 2" w:hAnsi="Wingdings 2" w:hint="default"/>
      </w:rPr>
    </w:lvl>
    <w:lvl w:ilvl="2" w:tplc="E3BE80E8" w:tentative="1">
      <w:start w:val="1"/>
      <w:numFmt w:val="bullet"/>
      <w:lvlText w:val=""/>
      <w:lvlJc w:val="left"/>
      <w:pPr>
        <w:tabs>
          <w:tab w:val="num" w:pos="2160"/>
        </w:tabs>
        <w:ind w:left="2160" w:hanging="360"/>
      </w:pPr>
      <w:rPr>
        <w:rFonts w:ascii="Wingdings 2" w:hAnsi="Wingdings 2" w:hint="default"/>
      </w:rPr>
    </w:lvl>
    <w:lvl w:ilvl="3" w:tplc="D5280922" w:tentative="1">
      <w:start w:val="1"/>
      <w:numFmt w:val="bullet"/>
      <w:lvlText w:val=""/>
      <w:lvlJc w:val="left"/>
      <w:pPr>
        <w:tabs>
          <w:tab w:val="num" w:pos="2880"/>
        </w:tabs>
        <w:ind w:left="2880" w:hanging="360"/>
      </w:pPr>
      <w:rPr>
        <w:rFonts w:ascii="Wingdings 2" w:hAnsi="Wingdings 2" w:hint="default"/>
      </w:rPr>
    </w:lvl>
    <w:lvl w:ilvl="4" w:tplc="A0E04CD4" w:tentative="1">
      <w:start w:val="1"/>
      <w:numFmt w:val="bullet"/>
      <w:lvlText w:val=""/>
      <w:lvlJc w:val="left"/>
      <w:pPr>
        <w:tabs>
          <w:tab w:val="num" w:pos="3600"/>
        </w:tabs>
        <w:ind w:left="3600" w:hanging="360"/>
      </w:pPr>
      <w:rPr>
        <w:rFonts w:ascii="Wingdings 2" w:hAnsi="Wingdings 2" w:hint="default"/>
      </w:rPr>
    </w:lvl>
    <w:lvl w:ilvl="5" w:tplc="AFE22172" w:tentative="1">
      <w:start w:val="1"/>
      <w:numFmt w:val="bullet"/>
      <w:lvlText w:val=""/>
      <w:lvlJc w:val="left"/>
      <w:pPr>
        <w:tabs>
          <w:tab w:val="num" w:pos="4320"/>
        </w:tabs>
        <w:ind w:left="4320" w:hanging="360"/>
      </w:pPr>
      <w:rPr>
        <w:rFonts w:ascii="Wingdings 2" w:hAnsi="Wingdings 2" w:hint="default"/>
      </w:rPr>
    </w:lvl>
    <w:lvl w:ilvl="6" w:tplc="6BA29942" w:tentative="1">
      <w:start w:val="1"/>
      <w:numFmt w:val="bullet"/>
      <w:lvlText w:val=""/>
      <w:lvlJc w:val="left"/>
      <w:pPr>
        <w:tabs>
          <w:tab w:val="num" w:pos="5040"/>
        </w:tabs>
        <w:ind w:left="5040" w:hanging="360"/>
      </w:pPr>
      <w:rPr>
        <w:rFonts w:ascii="Wingdings 2" w:hAnsi="Wingdings 2" w:hint="default"/>
      </w:rPr>
    </w:lvl>
    <w:lvl w:ilvl="7" w:tplc="DFC6324C" w:tentative="1">
      <w:start w:val="1"/>
      <w:numFmt w:val="bullet"/>
      <w:lvlText w:val=""/>
      <w:lvlJc w:val="left"/>
      <w:pPr>
        <w:tabs>
          <w:tab w:val="num" w:pos="5760"/>
        </w:tabs>
        <w:ind w:left="5760" w:hanging="360"/>
      </w:pPr>
      <w:rPr>
        <w:rFonts w:ascii="Wingdings 2" w:hAnsi="Wingdings 2" w:hint="default"/>
      </w:rPr>
    </w:lvl>
    <w:lvl w:ilvl="8" w:tplc="D69232C4" w:tentative="1">
      <w:start w:val="1"/>
      <w:numFmt w:val="bullet"/>
      <w:lvlText w:val=""/>
      <w:lvlJc w:val="left"/>
      <w:pPr>
        <w:tabs>
          <w:tab w:val="num" w:pos="6480"/>
        </w:tabs>
        <w:ind w:left="6480" w:hanging="360"/>
      </w:pPr>
      <w:rPr>
        <w:rFonts w:ascii="Wingdings 2" w:hAnsi="Wingdings 2" w:hint="default"/>
      </w:rPr>
    </w:lvl>
  </w:abstractNum>
  <w:abstractNum w:abstractNumId="2">
    <w:nsid w:val="055D6F8F"/>
    <w:multiLevelType w:val="hybridMultilevel"/>
    <w:tmpl w:val="EC4CDA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90002A"/>
    <w:multiLevelType w:val="hybridMultilevel"/>
    <w:tmpl w:val="585C4D24"/>
    <w:lvl w:ilvl="0" w:tplc="0422000D">
      <w:start w:val="1"/>
      <w:numFmt w:val="bullet"/>
      <w:lvlText w:val=""/>
      <w:lvlJc w:val="left"/>
      <w:pPr>
        <w:ind w:left="1866" w:hanging="360"/>
      </w:pPr>
      <w:rPr>
        <w:rFonts w:ascii="Wingdings" w:hAnsi="Wingdings"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4">
    <w:nsid w:val="11B86266"/>
    <w:multiLevelType w:val="hybridMultilevel"/>
    <w:tmpl w:val="A5A0863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572734A"/>
    <w:multiLevelType w:val="hybridMultilevel"/>
    <w:tmpl w:val="55703E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60042C2"/>
    <w:multiLevelType w:val="hybridMultilevel"/>
    <w:tmpl w:val="CF4C354C"/>
    <w:lvl w:ilvl="0" w:tplc="23942A28">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E3A8D"/>
    <w:multiLevelType w:val="multilevel"/>
    <w:tmpl w:val="F2FC5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335BC"/>
    <w:multiLevelType w:val="hybridMultilevel"/>
    <w:tmpl w:val="516C1C46"/>
    <w:lvl w:ilvl="0" w:tplc="32426ED2">
      <w:start w:val="1"/>
      <w:numFmt w:val="bullet"/>
      <w:lvlText w:val=""/>
      <w:lvlJc w:val="left"/>
      <w:pPr>
        <w:tabs>
          <w:tab w:val="num" w:pos="720"/>
        </w:tabs>
        <w:ind w:left="720" w:hanging="360"/>
      </w:pPr>
      <w:rPr>
        <w:rFonts w:ascii="Wingdings 2" w:hAnsi="Wingdings 2" w:hint="default"/>
      </w:rPr>
    </w:lvl>
    <w:lvl w:ilvl="1" w:tplc="E4960120" w:tentative="1">
      <w:start w:val="1"/>
      <w:numFmt w:val="bullet"/>
      <w:lvlText w:val=""/>
      <w:lvlJc w:val="left"/>
      <w:pPr>
        <w:tabs>
          <w:tab w:val="num" w:pos="1440"/>
        </w:tabs>
        <w:ind w:left="1440" w:hanging="360"/>
      </w:pPr>
      <w:rPr>
        <w:rFonts w:ascii="Wingdings 2" w:hAnsi="Wingdings 2" w:hint="default"/>
      </w:rPr>
    </w:lvl>
    <w:lvl w:ilvl="2" w:tplc="9CB42696" w:tentative="1">
      <w:start w:val="1"/>
      <w:numFmt w:val="bullet"/>
      <w:lvlText w:val=""/>
      <w:lvlJc w:val="left"/>
      <w:pPr>
        <w:tabs>
          <w:tab w:val="num" w:pos="2160"/>
        </w:tabs>
        <w:ind w:left="2160" w:hanging="360"/>
      </w:pPr>
      <w:rPr>
        <w:rFonts w:ascii="Wingdings 2" w:hAnsi="Wingdings 2" w:hint="default"/>
      </w:rPr>
    </w:lvl>
    <w:lvl w:ilvl="3" w:tplc="ACD4C1F4" w:tentative="1">
      <w:start w:val="1"/>
      <w:numFmt w:val="bullet"/>
      <w:lvlText w:val=""/>
      <w:lvlJc w:val="left"/>
      <w:pPr>
        <w:tabs>
          <w:tab w:val="num" w:pos="2880"/>
        </w:tabs>
        <w:ind w:left="2880" w:hanging="360"/>
      </w:pPr>
      <w:rPr>
        <w:rFonts w:ascii="Wingdings 2" w:hAnsi="Wingdings 2" w:hint="default"/>
      </w:rPr>
    </w:lvl>
    <w:lvl w:ilvl="4" w:tplc="39340CC6" w:tentative="1">
      <w:start w:val="1"/>
      <w:numFmt w:val="bullet"/>
      <w:lvlText w:val=""/>
      <w:lvlJc w:val="left"/>
      <w:pPr>
        <w:tabs>
          <w:tab w:val="num" w:pos="3600"/>
        </w:tabs>
        <w:ind w:left="3600" w:hanging="360"/>
      </w:pPr>
      <w:rPr>
        <w:rFonts w:ascii="Wingdings 2" w:hAnsi="Wingdings 2" w:hint="default"/>
      </w:rPr>
    </w:lvl>
    <w:lvl w:ilvl="5" w:tplc="5AA2845E" w:tentative="1">
      <w:start w:val="1"/>
      <w:numFmt w:val="bullet"/>
      <w:lvlText w:val=""/>
      <w:lvlJc w:val="left"/>
      <w:pPr>
        <w:tabs>
          <w:tab w:val="num" w:pos="4320"/>
        </w:tabs>
        <w:ind w:left="4320" w:hanging="360"/>
      </w:pPr>
      <w:rPr>
        <w:rFonts w:ascii="Wingdings 2" w:hAnsi="Wingdings 2" w:hint="default"/>
      </w:rPr>
    </w:lvl>
    <w:lvl w:ilvl="6" w:tplc="88F0DBEE" w:tentative="1">
      <w:start w:val="1"/>
      <w:numFmt w:val="bullet"/>
      <w:lvlText w:val=""/>
      <w:lvlJc w:val="left"/>
      <w:pPr>
        <w:tabs>
          <w:tab w:val="num" w:pos="5040"/>
        </w:tabs>
        <w:ind w:left="5040" w:hanging="360"/>
      </w:pPr>
      <w:rPr>
        <w:rFonts w:ascii="Wingdings 2" w:hAnsi="Wingdings 2" w:hint="default"/>
      </w:rPr>
    </w:lvl>
    <w:lvl w:ilvl="7" w:tplc="CE8EA26A" w:tentative="1">
      <w:start w:val="1"/>
      <w:numFmt w:val="bullet"/>
      <w:lvlText w:val=""/>
      <w:lvlJc w:val="left"/>
      <w:pPr>
        <w:tabs>
          <w:tab w:val="num" w:pos="5760"/>
        </w:tabs>
        <w:ind w:left="5760" w:hanging="360"/>
      </w:pPr>
      <w:rPr>
        <w:rFonts w:ascii="Wingdings 2" w:hAnsi="Wingdings 2" w:hint="default"/>
      </w:rPr>
    </w:lvl>
    <w:lvl w:ilvl="8" w:tplc="4642A4F2" w:tentative="1">
      <w:start w:val="1"/>
      <w:numFmt w:val="bullet"/>
      <w:lvlText w:val=""/>
      <w:lvlJc w:val="left"/>
      <w:pPr>
        <w:tabs>
          <w:tab w:val="num" w:pos="6480"/>
        </w:tabs>
        <w:ind w:left="6480" w:hanging="360"/>
      </w:pPr>
      <w:rPr>
        <w:rFonts w:ascii="Wingdings 2" w:hAnsi="Wingdings 2" w:hint="default"/>
      </w:rPr>
    </w:lvl>
  </w:abstractNum>
  <w:abstractNum w:abstractNumId="9">
    <w:nsid w:val="19BF6FA5"/>
    <w:multiLevelType w:val="multilevel"/>
    <w:tmpl w:val="B672A14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EF72CB"/>
    <w:multiLevelType w:val="hybridMultilevel"/>
    <w:tmpl w:val="139E1A88"/>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1">
    <w:nsid w:val="1C1B774F"/>
    <w:multiLevelType w:val="multilevel"/>
    <w:tmpl w:val="C406A312"/>
    <w:lvl w:ilvl="0">
      <w:start w:val="1"/>
      <w:numFmt w:val="decimal"/>
      <w:lvlText w:val="%1."/>
      <w:lvlJc w:val="left"/>
      <w:pPr>
        <w:ind w:left="495" w:hanging="49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1C88366F"/>
    <w:multiLevelType w:val="multilevel"/>
    <w:tmpl w:val="EA50A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A80067"/>
    <w:multiLevelType w:val="hybridMultilevel"/>
    <w:tmpl w:val="3472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DD817D6"/>
    <w:multiLevelType w:val="hybridMultilevel"/>
    <w:tmpl w:val="49384A66"/>
    <w:lvl w:ilvl="0" w:tplc="8F8094D2">
      <w:start w:val="1"/>
      <w:numFmt w:val="bullet"/>
      <w:lvlText w:val=""/>
      <w:lvlJc w:val="left"/>
      <w:pPr>
        <w:tabs>
          <w:tab w:val="num" w:pos="720"/>
        </w:tabs>
        <w:ind w:left="720" w:hanging="360"/>
      </w:pPr>
      <w:rPr>
        <w:rFonts w:ascii="Wingdings 2" w:hAnsi="Wingdings 2" w:hint="default"/>
      </w:rPr>
    </w:lvl>
    <w:lvl w:ilvl="1" w:tplc="BF98D19C" w:tentative="1">
      <w:start w:val="1"/>
      <w:numFmt w:val="bullet"/>
      <w:lvlText w:val=""/>
      <w:lvlJc w:val="left"/>
      <w:pPr>
        <w:tabs>
          <w:tab w:val="num" w:pos="1440"/>
        </w:tabs>
        <w:ind w:left="1440" w:hanging="360"/>
      </w:pPr>
      <w:rPr>
        <w:rFonts w:ascii="Wingdings 2" w:hAnsi="Wingdings 2" w:hint="default"/>
      </w:rPr>
    </w:lvl>
    <w:lvl w:ilvl="2" w:tplc="C9160554" w:tentative="1">
      <w:start w:val="1"/>
      <w:numFmt w:val="bullet"/>
      <w:lvlText w:val=""/>
      <w:lvlJc w:val="left"/>
      <w:pPr>
        <w:tabs>
          <w:tab w:val="num" w:pos="2160"/>
        </w:tabs>
        <w:ind w:left="2160" w:hanging="360"/>
      </w:pPr>
      <w:rPr>
        <w:rFonts w:ascii="Wingdings 2" w:hAnsi="Wingdings 2" w:hint="default"/>
      </w:rPr>
    </w:lvl>
    <w:lvl w:ilvl="3" w:tplc="CD00F542" w:tentative="1">
      <w:start w:val="1"/>
      <w:numFmt w:val="bullet"/>
      <w:lvlText w:val=""/>
      <w:lvlJc w:val="left"/>
      <w:pPr>
        <w:tabs>
          <w:tab w:val="num" w:pos="2880"/>
        </w:tabs>
        <w:ind w:left="2880" w:hanging="360"/>
      </w:pPr>
      <w:rPr>
        <w:rFonts w:ascii="Wingdings 2" w:hAnsi="Wingdings 2" w:hint="default"/>
      </w:rPr>
    </w:lvl>
    <w:lvl w:ilvl="4" w:tplc="8DFEED0C" w:tentative="1">
      <w:start w:val="1"/>
      <w:numFmt w:val="bullet"/>
      <w:lvlText w:val=""/>
      <w:lvlJc w:val="left"/>
      <w:pPr>
        <w:tabs>
          <w:tab w:val="num" w:pos="3600"/>
        </w:tabs>
        <w:ind w:left="3600" w:hanging="360"/>
      </w:pPr>
      <w:rPr>
        <w:rFonts w:ascii="Wingdings 2" w:hAnsi="Wingdings 2" w:hint="default"/>
      </w:rPr>
    </w:lvl>
    <w:lvl w:ilvl="5" w:tplc="8D102452" w:tentative="1">
      <w:start w:val="1"/>
      <w:numFmt w:val="bullet"/>
      <w:lvlText w:val=""/>
      <w:lvlJc w:val="left"/>
      <w:pPr>
        <w:tabs>
          <w:tab w:val="num" w:pos="4320"/>
        </w:tabs>
        <w:ind w:left="4320" w:hanging="360"/>
      </w:pPr>
      <w:rPr>
        <w:rFonts w:ascii="Wingdings 2" w:hAnsi="Wingdings 2" w:hint="default"/>
      </w:rPr>
    </w:lvl>
    <w:lvl w:ilvl="6" w:tplc="A764363E" w:tentative="1">
      <w:start w:val="1"/>
      <w:numFmt w:val="bullet"/>
      <w:lvlText w:val=""/>
      <w:lvlJc w:val="left"/>
      <w:pPr>
        <w:tabs>
          <w:tab w:val="num" w:pos="5040"/>
        </w:tabs>
        <w:ind w:left="5040" w:hanging="360"/>
      </w:pPr>
      <w:rPr>
        <w:rFonts w:ascii="Wingdings 2" w:hAnsi="Wingdings 2" w:hint="default"/>
      </w:rPr>
    </w:lvl>
    <w:lvl w:ilvl="7" w:tplc="77464EB8" w:tentative="1">
      <w:start w:val="1"/>
      <w:numFmt w:val="bullet"/>
      <w:lvlText w:val=""/>
      <w:lvlJc w:val="left"/>
      <w:pPr>
        <w:tabs>
          <w:tab w:val="num" w:pos="5760"/>
        </w:tabs>
        <w:ind w:left="5760" w:hanging="360"/>
      </w:pPr>
      <w:rPr>
        <w:rFonts w:ascii="Wingdings 2" w:hAnsi="Wingdings 2" w:hint="default"/>
      </w:rPr>
    </w:lvl>
    <w:lvl w:ilvl="8" w:tplc="6838AFF0" w:tentative="1">
      <w:start w:val="1"/>
      <w:numFmt w:val="bullet"/>
      <w:lvlText w:val=""/>
      <w:lvlJc w:val="left"/>
      <w:pPr>
        <w:tabs>
          <w:tab w:val="num" w:pos="6480"/>
        </w:tabs>
        <w:ind w:left="6480" w:hanging="360"/>
      </w:pPr>
      <w:rPr>
        <w:rFonts w:ascii="Wingdings 2" w:hAnsi="Wingdings 2" w:hint="default"/>
      </w:rPr>
    </w:lvl>
  </w:abstractNum>
  <w:abstractNum w:abstractNumId="15">
    <w:nsid w:val="1DFB6340"/>
    <w:multiLevelType w:val="hybridMultilevel"/>
    <w:tmpl w:val="B5D40232"/>
    <w:lvl w:ilvl="0" w:tplc="84E2626C">
      <w:start w:val="1"/>
      <w:numFmt w:val="bullet"/>
      <w:lvlText w:val=""/>
      <w:lvlJc w:val="left"/>
      <w:pPr>
        <w:tabs>
          <w:tab w:val="num" w:pos="720"/>
        </w:tabs>
        <w:ind w:left="720" w:hanging="360"/>
      </w:pPr>
      <w:rPr>
        <w:rFonts w:ascii="Wingdings 2" w:hAnsi="Wingdings 2" w:hint="default"/>
      </w:rPr>
    </w:lvl>
    <w:lvl w:ilvl="1" w:tplc="352E8DDC" w:tentative="1">
      <w:start w:val="1"/>
      <w:numFmt w:val="bullet"/>
      <w:lvlText w:val=""/>
      <w:lvlJc w:val="left"/>
      <w:pPr>
        <w:tabs>
          <w:tab w:val="num" w:pos="1440"/>
        </w:tabs>
        <w:ind w:left="1440" w:hanging="360"/>
      </w:pPr>
      <w:rPr>
        <w:rFonts w:ascii="Wingdings 2" w:hAnsi="Wingdings 2" w:hint="default"/>
      </w:rPr>
    </w:lvl>
    <w:lvl w:ilvl="2" w:tplc="D4822C26" w:tentative="1">
      <w:start w:val="1"/>
      <w:numFmt w:val="bullet"/>
      <w:lvlText w:val=""/>
      <w:lvlJc w:val="left"/>
      <w:pPr>
        <w:tabs>
          <w:tab w:val="num" w:pos="2160"/>
        </w:tabs>
        <w:ind w:left="2160" w:hanging="360"/>
      </w:pPr>
      <w:rPr>
        <w:rFonts w:ascii="Wingdings 2" w:hAnsi="Wingdings 2" w:hint="default"/>
      </w:rPr>
    </w:lvl>
    <w:lvl w:ilvl="3" w:tplc="37A40CE6" w:tentative="1">
      <w:start w:val="1"/>
      <w:numFmt w:val="bullet"/>
      <w:lvlText w:val=""/>
      <w:lvlJc w:val="left"/>
      <w:pPr>
        <w:tabs>
          <w:tab w:val="num" w:pos="2880"/>
        </w:tabs>
        <w:ind w:left="2880" w:hanging="360"/>
      </w:pPr>
      <w:rPr>
        <w:rFonts w:ascii="Wingdings 2" w:hAnsi="Wingdings 2" w:hint="default"/>
      </w:rPr>
    </w:lvl>
    <w:lvl w:ilvl="4" w:tplc="44C23A88" w:tentative="1">
      <w:start w:val="1"/>
      <w:numFmt w:val="bullet"/>
      <w:lvlText w:val=""/>
      <w:lvlJc w:val="left"/>
      <w:pPr>
        <w:tabs>
          <w:tab w:val="num" w:pos="3600"/>
        </w:tabs>
        <w:ind w:left="3600" w:hanging="360"/>
      </w:pPr>
      <w:rPr>
        <w:rFonts w:ascii="Wingdings 2" w:hAnsi="Wingdings 2" w:hint="default"/>
      </w:rPr>
    </w:lvl>
    <w:lvl w:ilvl="5" w:tplc="E7FE9FCA" w:tentative="1">
      <w:start w:val="1"/>
      <w:numFmt w:val="bullet"/>
      <w:lvlText w:val=""/>
      <w:lvlJc w:val="left"/>
      <w:pPr>
        <w:tabs>
          <w:tab w:val="num" w:pos="4320"/>
        </w:tabs>
        <w:ind w:left="4320" w:hanging="360"/>
      </w:pPr>
      <w:rPr>
        <w:rFonts w:ascii="Wingdings 2" w:hAnsi="Wingdings 2" w:hint="default"/>
      </w:rPr>
    </w:lvl>
    <w:lvl w:ilvl="6" w:tplc="94482942" w:tentative="1">
      <w:start w:val="1"/>
      <w:numFmt w:val="bullet"/>
      <w:lvlText w:val=""/>
      <w:lvlJc w:val="left"/>
      <w:pPr>
        <w:tabs>
          <w:tab w:val="num" w:pos="5040"/>
        </w:tabs>
        <w:ind w:left="5040" w:hanging="360"/>
      </w:pPr>
      <w:rPr>
        <w:rFonts w:ascii="Wingdings 2" w:hAnsi="Wingdings 2" w:hint="default"/>
      </w:rPr>
    </w:lvl>
    <w:lvl w:ilvl="7" w:tplc="22627B3E" w:tentative="1">
      <w:start w:val="1"/>
      <w:numFmt w:val="bullet"/>
      <w:lvlText w:val=""/>
      <w:lvlJc w:val="left"/>
      <w:pPr>
        <w:tabs>
          <w:tab w:val="num" w:pos="5760"/>
        </w:tabs>
        <w:ind w:left="5760" w:hanging="360"/>
      </w:pPr>
      <w:rPr>
        <w:rFonts w:ascii="Wingdings 2" w:hAnsi="Wingdings 2" w:hint="default"/>
      </w:rPr>
    </w:lvl>
    <w:lvl w:ilvl="8" w:tplc="8F900B9E" w:tentative="1">
      <w:start w:val="1"/>
      <w:numFmt w:val="bullet"/>
      <w:lvlText w:val=""/>
      <w:lvlJc w:val="left"/>
      <w:pPr>
        <w:tabs>
          <w:tab w:val="num" w:pos="6480"/>
        </w:tabs>
        <w:ind w:left="6480" w:hanging="360"/>
      </w:pPr>
      <w:rPr>
        <w:rFonts w:ascii="Wingdings 2" w:hAnsi="Wingdings 2" w:hint="default"/>
      </w:rPr>
    </w:lvl>
  </w:abstractNum>
  <w:abstractNum w:abstractNumId="16">
    <w:nsid w:val="22915121"/>
    <w:multiLevelType w:val="hybridMultilevel"/>
    <w:tmpl w:val="378414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7E66C8"/>
    <w:multiLevelType w:val="hybridMultilevel"/>
    <w:tmpl w:val="92C4091E"/>
    <w:lvl w:ilvl="0" w:tplc="1A766A4E">
      <w:start w:val="1"/>
      <w:numFmt w:val="bullet"/>
      <w:lvlText w:val=""/>
      <w:lvlJc w:val="left"/>
      <w:pPr>
        <w:tabs>
          <w:tab w:val="num" w:pos="720"/>
        </w:tabs>
        <w:ind w:left="720" w:hanging="360"/>
      </w:pPr>
      <w:rPr>
        <w:rFonts w:ascii="Wingdings 2" w:hAnsi="Wingdings 2" w:hint="default"/>
      </w:rPr>
    </w:lvl>
    <w:lvl w:ilvl="1" w:tplc="920A0010" w:tentative="1">
      <w:start w:val="1"/>
      <w:numFmt w:val="bullet"/>
      <w:lvlText w:val=""/>
      <w:lvlJc w:val="left"/>
      <w:pPr>
        <w:tabs>
          <w:tab w:val="num" w:pos="1440"/>
        </w:tabs>
        <w:ind w:left="1440" w:hanging="360"/>
      </w:pPr>
      <w:rPr>
        <w:rFonts w:ascii="Wingdings 2" w:hAnsi="Wingdings 2" w:hint="default"/>
      </w:rPr>
    </w:lvl>
    <w:lvl w:ilvl="2" w:tplc="DE527468" w:tentative="1">
      <w:start w:val="1"/>
      <w:numFmt w:val="bullet"/>
      <w:lvlText w:val=""/>
      <w:lvlJc w:val="left"/>
      <w:pPr>
        <w:tabs>
          <w:tab w:val="num" w:pos="2160"/>
        </w:tabs>
        <w:ind w:left="2160" w:hanging="360"/>
      </w:pPr>
      <w:rPr>
        <w:rFonts w:ascii="Wingdings 2" w:hAnsi="Wingdings 2" w:hint="default"/>
      </w:rPr>
    </w:lvl>
    <w:lvl w:ilvl="3" w:tplc="50A65EEC" w:tentative="1">
      <w:start w:val="1"/>
      <w:numFmt w:val="bullet"/>
      <w:lvlText w:val=""/>
      <w:lvlJc w:val="left"/>
      <w:pPr>
        <w:tabs>
          <w:tab w:val="num" w:pos="2880"/>
        </w:tabs>
        <w:ind w:left="2880" w:hanging="360"/>
      </w:pPr>
      <w:rPr>
        <w:rFonts w:ascii="Wingdings 2" w:hAnsi="Wingdings 2" w:hint="default"/>
      </w:rPr>
    </w:lvl>
    <w:lvl w:ilvl="4" w:tplc="D98E9994" w:tentative="1">
      <w:start w:val="1"/>
      <w:numFmt w:val="bullet"/>
      <w:lvlText w:val=""/>
      <w:lvlJc w:val="left"/>
      <w:pPr>
        <w:tabs>
          <w:tab w:val="num" w:pos="3600"/>
        </w:tabs>
        <w:ind w:left="3600" w:hanging="360"/>
      </w:pPr>
      <w:rPr>
        <w:rFonts w:ascii="Wingdings 2" w:hAnsi="Wingdings 2" w:hint="default"/>
      </w:rPr>
    </w:lvl>
    <w:lvl w:ilvl="5" w:tplc="6A2EEA20" w:tentative="1">
      <w:start w:val="1"/>
      <w:numFmt w:val="bullet"/>
      <w:lvlText w:val=""/>
      <w:lvlJc w:val="left"/>
      <w:pPr>
        <w:tabs>
          <w:tab w:val="num" w:pos="4320"/>
        </w:tabs>
        <w:ind w:left="4320" w:hanging="360"/>
      </w:pPr>
      <w:rPr>
        <w:rFonts w:ascii="Wingdings 2" w:hAnsi="Wingdings 2" w:hint="default"/>
      </w:rPr>
    </w:lvl>
    <w:lvl w:ilvl="6" w:tplc="79AE6F02" w:tentative="1">
      <w:start w:val="1"/>
      <w:numFmt w:val="bullet"/>
      <w:lvlText w:val=""/>
      <w:lvlJc w:val="left"/>
      <w:pPr>
        <w:tabs>
          <w:tab w:val="num" w:pos="5040"/>
        </w:tabs>
        <w:ind w:left="5040" w:hanging="360"/>
      </w:pPr>
      <w:rPr>
        <w:rFonts w:ascii="Wingdings 2" w:hAnsi="Wingdings 2" w:hint="default"/>
      </w:rPr>
    </w:lvl>
    <w:lvl w:ilvl="7" w:tplc="0ACC6D78" w:tentative="1">
      <w:start w:val="1"/>
      <w:numFmt w:val="bullet"/>
      <w:lvlText w:val=""/>
      <w:lvlJc w:val="left"/>
      <w:pPr>
        <w:tabs>
          <w:tab w:val="num" w:pos="5760"/>
        </w:tabs>
        <w:ind w:left="5760" w:hanging="360"/>
      </w:pPr>
      <w:rPr>
        <w:rFonts w:ascii="Wingdings 2" w:hAnsi="Wingdings 2" w:hint="default"/>
      </w:rPr>
    </w:lvl>
    <w:lvl w:ilvl="8" w:tplc="FDCE5BC2" w:tentative="1">
      <w:start w:val="1"/>
      <w:numFmt w:val="bullet"/>
      <w:lvlText w:val=""/>
      <w:lvlJc w:val="left"/>
      <w:pPr>
        <w:tabs>
          <w:tab w:val="num" w:pos="6480"/>
        </w:tabs>
        <w:ind w:left="6480" w:hanging="360"/>
      </w:pPr>
      <w:rPr>
        <w:rFonts w:ascii="Wingdings 2" w:hAnsi="Wingdings 2" w:hint="default"/>
      </w:rPr>
    </w:lvl>
  </w:abstractNum>
  <w:abstractNum w:abstractNumId="18">
    <w:nsid w:val="29D5117A"/>
    <w:multiLevelType w:val="hybridMultilevel"/>
    <w:tmpl w:val="3AC03104"/>
    <w:lvl w:ilvl="0" w:tplc="D4D0B3B4">
      <w:start w:val="1"/>
      <w:numFmt w:val="bullet"/>
      <w:lvlText w:val="•"/>
      <w:lvlJc w:val="left"/>
      <w:pPr>
        <w:tabs>
          <w:tab w:val="num" w:pos="720"/>
        </w:tabs>
        <w:ind w:left="720" w:hanging="360"/>
      </w:pPr>
      <w:rPr>
        <w:rFonts w:ascii="Arial" w:hAnsi="Arial" w:hint="default"/>
      </w:rPr>
    </w:lvl>
    <w:lvl w:ilvl="1" w:tplc="A6E074CA" w:tentative="1">
      <w:start w:val="1"/>
      <w:numFmt w:val="bullet"/>
      <w:lvlText w:val="•"/>
      <w:lvlJc w:val="left"/>
      <w:pPr>
        <w:tabs>
          <w:tab w:val="num" w:pos="1440"/>
        </w:tabs>
        <w:ind w:left="1440" w:hanging="360"/>
      </w:pPr>
      <w:rPr>
        <w:rFonts w:ascii="Arial" w:hAnsi="Arial" w:hint="default"/>
      </w:rPr>
    </w:lvl>
    <w:lvl w:ilvl="2" w:tplc="01624DA6" w:tentative="1">
      <w:start w:val="1"/>
      <w:numFmt w:val="bullet"/>
      <w:lvlText w:val="•"/>
      <w:lvlJc w:val="left"/>
      <w:pPr>
        <w:tabs>
          <w:tab w:val="num" w:pos="2160"/>
        </w:tabs>
        <w:ind w:left="2160" w:hanging="360"/>
      </w:pPr>
      <w:rPr>
        <w:rFonts w:ascii="Arial" w:hAnsi="Arial" w:hint="default"/>
      </w:rPr>
    </w:lvl>
    <w:lvl w:ilvl="3" w:tplc="55EEEA5E" w:tentative="1">
      <w:start w:val="1"/>
      <w:numFmt w:val="bullet"/>
      <w:lvlText w:val="•"/>
      <w:lvlJc w:val="left"/>
      <w:pPr>
        <w:tabs>
          <w:tab w:val="num" w:pos="2880"/>
        </w:tabs>
        <w:ind w:left="2880" w:hanging="360"/>
      </w:pPr>
      <w:rPr>
        <w:rFonts w:ascii="Arial" w:hAnsi="Arial" w:hint="default"/>
      </w:rPr>
    </w:lvl>
    <w:lvl w:ilvl="4" w:tplc="959AAA14" w:tentative="1">
      <w:start w:val="1"/>
      <w:numFmt w:val="bullet"/>
      <w:lvlText w:val="•"/>
      <w:lvlJc w:val="left"/>
      <w:pPr>
        <w:tabs>
          <w:tab w:val="num" w:pos="3600"/>
        </w:tabs>
        <w:ind w:left="3600" w:hanging="360"/>
      </w:pPr>
      <w:rPr>
        <w:rFonts w:ascii="Arial" w:hAnsi="Arial" w:hint="default"/>
      </w:rPr>
    </w:lvl>
    <w:lvl w:ilvl="5" w:tplc="56B23E8A" w:tentative="1">
      <w:start w:val="1"/>
      <w:numFmt w:val="bullet"/>
      <w:lvlText w:val="•"/>
      <w:lvlJc w:val="left"/>
      <w:pPr>
        <w:tabs>
          <w:tab w:val="num" w:pos="4320"/>
        </w:tabs>
        <w:ind w:left="4320" w:hanging="360"/>
      </w:pPr>
      <w:rPr>
        <w:rFonts w:ascii="Arial" w:hAnsi="Arial" w:hint="default"/>
      </w:rPr>
    </w:lvl>
    <w:lvl w:ilvl="6" w:tplc="C810C8EE" w:tentative="1">
      <w:start w:val="1"/>
      <w:numFmt w:val="bullet"/>
      <w:lvlText w:val="•"/>
      <w:lvlJc w:val="left"/>
      <w:pPr>
        <w:tabs>
          <w:tab w:val="num" w:pos="5040"/>
        </w:tabs>
        <w:ind w:left="5040" w:hanging="360"/>
      </w:pPr>
      <w:rPr>
        <w:rFonts w:ascii="Arial" w:hAnsi="Arial" w:hint="default"/>
      </w:rPr>
    </w:lvl>
    <w:lvl w:ilvl="7" w:tplc="D87A7E1E" w:tentative="1">
      <w:start w:val="1"/>
      <w:numFmt w:val="bullet"/>
      <w:lvlText w:val="•"/>
      <w:lvlJc w:val="left"/>
      <w:pPr>
        <w:tabs>
          <w:tab w:val="num" w:pos="5760"/>
        </w:tabs>
        <w:ind w:left="5760" w:hanging="360"/>
      </w:pPr>
      <w:rPr>
        <w:rFonts w:ascii="Arial" w:hAnsi="Arial" w:hint="default"/>
      </w:rPr>
    </w:lvl>
    <w:lvl w:ilvl="8" w:tplc="B2F0273C" w:tentative="1">
      <w:start w:val="1"/>
      <w:numFmt w:val="bullet"/>
      <w:lvlText w:val="•"/>
      <w:lvlJc w:val="left"/>
      <w:pPr>
        <w:tabs>
          <w:tab w:val="num" w:pos="6480"/>
        </w:tabs>
        <w:ind w:left="6480" w:hanging="360"/>
      </w:pPr>
      <w:rPr>
        <w:rFonts w:ascii="Arial" w:hAnsi="Arial" w:hint="default"/>
      </w:rPr>
    </w:lvl>
  </w:abstractNum>
  <w:abstractNum w:abstractNumId="19">
    <w:nsid w:val="31F42B61"/>
    <w:multiLevelType w:val="hybridMultilevel"/>
    <w:tmpl w:val="AC665ACE"/>
    <w:lvl w:ilvl="0" w:tplc="F094E598">
      <w:start w:val="1"/>
      <w:numFmt w:val="bullet"/>
      <w:lvlText w:val=""/>
      <w:lvlJc w:val="left"/>
      <w:pPr>
        <w:tabs>
          <w:tab w:val="num" w:pos="720"/>
        </w:tabs>
        <w:ind w:left="720" w:hanging="360"/>
      </w:pPr>
      <w:rPr>
        <w:rFonts w:ascii="Wingdings 2" w:hAnsi="Wingdings 2" w:hint="default"/>
      </w:rPr>
    </w:lvl>
    <w:lvl w:ilvl="1" w:tplc="A8A06FD4" w:tentative="1">
      <w:start w:val="1"/>
      <w:numFmt w:val="bullet"/>
      <w:lvlText w:val=""/>
      <w:lvlJc w:val="left"/>
      <w:pPr>
        <w:tabs>
          <w:tab w:val="num" w:pos="1440"/>
        </w:tabs>
        <w:ind w:left="1440" w:hanging="360"/>
      </w:pPr>
      <w:rPr>
        <w:rFonts w:ascii="Wingdings 2" w:hAnsi="Wingdings 2" w:hint="default"/>
      </w:rPr>
    </w:lvl>
    <w:lvl w:ilvl="2" w:tplc="93989582" w:tentative="1">
      <w:start w:val="1"/>
      <w:numFmt w:val="bullet"/>
      <w:lvlText w:val=""/>
      <w:lvlJc w:val="left"/>
      <w:pPr>
        <w:tabs>
          <w:tab w:val="num" w:pos="2160"/>
        </w:tabs>
        <w:ind w:left="2160" w:hanging="360"/>
      </w:pPr>
      <w:rPr>
        <w:rFonts w:ascii="Wingdings 2" w:hAnsi="Wingdings 2" w:hint="default"/>
      </w:rPr>
    </w:lvl>
    <w:lvl w:ilvl="3" w:tplc="3A46F802" w:tentative="1">
      <w:start w:val="1"/>
      <w:numFmt w:val="bullet"/>
      <w:lvlText w:val=""/>
      <w:lvlJc w:val="left"/>
      <w:pPr>
        <w:tabs>
          <w:tab w:val="num" w:pos="2880"/>
        </w:tabs>
        <w:ind w:left="2880" w:hanging="360"/>
      </w:pPr>
      <w:rPr>
        <w:rFonts w:ascii="Wingdings 2" w:hAnsi="Wingdings 2" w:hint="default"/>
      </w:rPr>
    </w:lvl>
    <w:lvl w:ilvl="4" w:tplc="E65CEE06" w:tentative="1">
      <w:start w:val="1"/>
      <w:numFmt w:val="bullet"/>
      <w:lvlText w:val=""/>
      <w:lvlJc w:val="left"/>
      <w:pPr>
        <w:tabs>
          <w:tab w:val="num" w:pos="3600"/>
        </w:tabs>
        <w:ind w:left="3600" w:hanging="360"/>
      </w:pPr>
      <w:rPr>
        <w:rFonts w:ascii="Wingdings 2" w:hAnsi="Wingdings 2" w:hint="default"/>
      </w:rPr>
    </w:lvl>
    <w:lvl w:ilvl="5" w:tplc="EA1A9B9E" w:tentative="1">
      <w:start w:val="1"/>
      <w:numFmt w:val="bullet"/>
      <w:lvlText w:val=""/>
      <w:lvlJc w:val="left"/>
      <w:pPr>
        <w:tabs>
          <w:tab w:val="num" w:pos="4320"/>
        </w:tabs>
        <w:ind w:left="4320" w:hanging="360"/>
      </w:pPr>
      <w:rPr>
        <w:rFonts w:ascii="Wingdings 2" w:hAnsi="Wingdings 2" w:hint="default"/>
      </w:rPr>
    </w:lvl>
    <w:lvl w:ilvl="6" w:tplc="74C2CB68" w:tentative="1">
      <w:start w:val="1"/>
      <w:numFmt w:val="bullet"/>
      <w:lvlText w:val=""/>
      <w:lvlJc w:val="left"/>
      <w:pPr>
        <w:tabs>
          <w:tab w:val="num" w:pos="5040"/>
        </w:tabs>
        <w:ind w:left="5040" w:hanging="360"/>
      </w:pPr>
      <w:rPr>
        <w:rFonts w:ascii="Wingdings 2" w:hAnsi="Wingdings 2" w:hint="default"/>
      </w:rPr>
    </w:lvl>
    <w:lvl w:ilvl="7" w:tplc="EFA09068" w:tentative="1">
      <w:start w:val="1"/>
      <w:numFmt w:val="bullet"/>
      <w:lvlText w:val=""/>
      <w:lvlJc w:val="left"/>
      <w:pPr>
        <w:tabs>
          <w:tab w:val="num" w:pos="5760"/>
        </w:tabs>
        <w:ind w:left="5760" w:hanging="360"/>
      </w:pPr>
      <w:rPr>
        <w:rFonts w:ascii="Wingdings 2" w:hAnsi="Wingdings 2" w:hint="default"/>
      </w:rPr>
    </w:lvl>
    <w:lvl w:ilvl="8" w:tplc="8D36D1AC" w:tentative="1">
      <w:start w:val="1"/>
      <w:numFmt w:val="bullet"/>
      <w:lvlText w:val=""/>
      <w:lvlJc w:val="left"/>
      <w:pPr>
        <w:tabs>
          <w:tab w:val="num" w:pos="6480"/>
        </w:tabs>
        <w:ind w:left="6480" w:hanging="360"/>
      </w:pPr>
      <w:rPr>
        <w:rFonts w:ascii="Wingdings 2" w:hAnsi="Wingdings 2" w:hint="default"/>
      </w:rPr>
    </w:lvl>
  </w:abstractNum>
  <w:abstractNum w:abstractNumId="20">
    <w:nsid w:val="35CA50A0"/>
    <w:multiLevelType w:val="hybridMultilevel"/>
    <w:tmpl w:val="1772CA46"/>
    <w:lvl w:ilvl="0" w:tplc="95C6440A">
      <w:start w:val="1"/>
      <w:numFmt w:val="bullet"/>
      <w:lvlText w:val=""/>
      <w:lvlJc w:val="left"/>
      <w:pPr>
        <w:ind w:left="1866" w:hanging="360"/>
      </w:pPr>
      <w:rPr>
        <w:rFonts w:ascii="Wingdings" w:hAnsi="Wingdings" w:hint="default"/>
        <w:sz w:val="28"/>
        <w:szCs w:val="28"/>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21">
    <w:nsid w:val="36884F76"/>
    <w:multiLevelType w:val="multilevel"/>
    <w:tmpl w:val="3CB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886434"/>
    <w:multiLevelType w:val="multilevel"/>
    <w:tmpl w:val="E0E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15C0D"/>
    <w:multiLevelType w:val="hybridMultilevel"/>
    <w:tmpl w:val="3642EA88"/>
    <w:lvl w:ilvl="0" w:tplc="25CEBDDC">
      <w:start w:val="1"/>
      <w:numFmt w:val="bullet"/>
      <w:lvlText w:val="•"/>
      <w:lvlJc w:val="left"/>
      <w:pPr>
        <w:tabs>
          <w:tab w:val="num" w:pos="720"/>
        </w:tabs>
        <w:ind w:left="720" w:hanging="360"/>
      </w:pPr>
      <w:rPr>
        <w:rFonts w:ascii="Arial" w:hAnsi="Arial" w:hint="default"/>
      </w:rPr>
    </w:lvl>
    <w:lvl w:ilvl="1" w:tplc="3B34CAE0" w:tentative="1">
      <w:start w:val="1"/>
      <w:numFmt w:val="bullet"/>
      <w:lvlText w:val="•"/>
      <w:lvlJc w:val="left"/>
      <w:pPr>
        <w:tabs>
          <w:tab w:val="num" w:pos="1440"/>
        </w:tabs>
        <w:ind w:left="1440" w:hanging="360"/>
      </w:pPr>
      <w:rPr>
        <w:rFonts w:ascii="Arial" w:hAnsi="Arial" w:hint="default"/>
      </w:rPr>
    </w:lvl>
    <w:lvl w:ilvl="2" w:tplc="89C84F44" w:tentative="1">
      <w:start w:val="1"/>
      <w:numFmt w:val="bullet"/>
      <w:lvlText w:val="•"/>
      <w:lvlJc w:val="left"/>
      <w:pPr>
        <w:tabs>
          <w:tab w:val="num" w:pos="2160"/>
        </w:tabs>
        <w:ind w:left="2160" w:hanging="360"/>
      </w:pPr>
      <w:rPr>
        <w:rFonts w:ascii="Arial" w:hAnsi="Arial" w:hint="default"/>
      </w:rPr>
    </w:lvl>
    <w:lvl w:ilvl="3" w:tplc="6D0AA782" w:tentative="1">
      <w:start w:val="1"/>
      <w:numFmt w:val="bullet"/>
      <w:lvlText w:val="•"/>
      <w:lvlJc w:val="left"/>
      <w:pPr>
        <w:tabs>
          <w:tab w:val="num" w:pos="2880"/>
        </w:tabs>
        <w:ind w:left="2880" w:hanging="360"/>
      </w:pPr>
      <w:rPr>
        <w:rFonts w:ascii="Arial" w:hAnsi="Arial" w:hint="default"/>
      </w:rPr>
    </w:lvl>
    <w:lvl w:ilvl="4" w:tplc="CE60D3A8" w:tentative="1">
      <w:start w:val="1"/>
      <w:numFmt w:val="bullet"/>
      <w:lvlText w:val="•"/>
      <w:lvlJc w:val="left"/>
      <w:pPr>
        <w:tabs>
          <w:tab w:val="num" w:pos="3600"/>
        </w:tabs>
        <w:ind w:left="3600" w:hanging="360"/>
      </w:pPr>
      <w:rPr>
        <w:rFonts w:ascii="Arial" w:hAnsi="Arial" w:hint="default"/>
      </w:rPr>
    </w:lvl>
    <w:lvl w:ilvl="5" w:tplc="883285C6" w:tentative="1">
      <w:start w:val="1"/>
      <w:numFmt w:val="bullet"/>
      <w:lvlText w:val="•"/>
      <w:lvlJc w:val="left"/>
      <w:pPr>
        <w:tabs>
          <w:tab w:val="num" w:pos="4320"/>
        </w:tabs>
        <w:ind w:left="4320" w:hanging="360"/>
      </w:pPr>
      <w:rPr>
        <w:rFonts w:ascii="Arial" w:hAnsi="Arial" w:hint="default"/>
      </w:rPr>
    </w:lvl>
    <w:lvl w:ilvl="6" w:tplc="6908E0F4" w:tentative="1">
      <w:start w:val="1"/>
      <w:numFmt w:val="bullet"/>
      <w:lvlText w:val="•"/>
      <w:lvlJc w:val="left"/>
      <w:pPr>
        <w:tabs>
          <w:tab w:val="num" w:pos="5040"/>
        </w:tabs>
        <w:ind w:left="5040" w:hanging="360"/>
      </w:pPr>
      <w:rPr>
        <w:rFonts w:ascii="Arial" w:hAnsi="Arial" w:hint="default"/>
      </w:rPr>
    </w:lvl>
    <w:lvl w:ilvl="7" w:tplc="9D0EA96E" w:tentative="1">
      <w:start w:val="1"/>
      <w:numFmt w:val="bullet"/>
      <w:lvlText w:val="•"/>
      <w:lvlJc w:val="left"/>
      <w:pPr>
        <w:tabs>
          <w:tab w:val="num" w:pos="5760"/>
        </w:tabs>
        <w:ind w:left="5760" w:hanging="360"/>
      </w:pPr>
      <w:rPr>
        <w:rFonts w:ascii="Arial" w:hAnsi="Arial" w:hint="default"/>
      </w:rPr>
    </w:lvl>
    <w:lvl w:ilvl="8" w:tplc="5F00FBC8" w:tentative="1">
      <w:start w:val="1"/>
      <w:numFmt w:val="bullet"/>
      <w:lvlText w:val="•"/>
      <w:lvlJc w:val="left"/>
      <w:pPr>
        <w:tabs>
          <w:tab w:val="num" w:pos="6480"/>
        </w:tabs>
        <w:ind w:left="6480" w:hanging="360"/>
      </w:pPr>
      <w:rPr>
        <w:rFonts w:ascii="Arial" w:hAnsi="Arial" w:hint="default"/>
      </w:rPr>
    </w:lvl>
  </w:abstractNum>
  <w:abstractNum w:abstractNumId="24">
    <w:nsid w:val="3F8D58A2"/>
    <w:multiLevelType w:val="hybridMultilevel"/>
    <w:tmpl w:val="8C44A2D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6">
    <w:nsid w:val="46DA5E08"/>
    <w:multiLevelType w:val="multilevel"/>
    <w:tmpl w:val="5AC4A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344799"/>
    <w:multiLevelType w:val="multilevel"/>
    <w:tmpl w:val="E15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E2694"/>
    <w:multiLevelType w:val="hybridMultilevel"/>
    <w:tmpl w:val="41B633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5BC4590"/>
    <w:multiLevelType w:val="hybridMultilevel"/>
    <w:tmpl w:val="D30E7F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387A00"/>
    <w:multiLevelType w:val="hybridMultilevel"/>
    <w:tmpl w:val="27E620D0"/>
    <w:lvl w:ilvl="0" w:tplc="46F49582">
      <w:start w:val="1"/>
      <w:numFmt w:val="bullet"/>
      <w:lvlText w:val=""/>
      <w:lvlJc w:val="left"/>
      <w:pPr>
        <w:tabs>
          <w:tab w:val="num" w:pos="720"/>
        </w:tabs>
        <w:ind w:left="720" w:hanging="360"/>
      </w:pPr>
      <w:rPr>
        <w:rFonts w:ascii="Wingdings 2" w:hAnsi="Wingdings 2" w:hint="default"/>
      </w:rPr>
    </w:lvl>
    <w:lvl w:ilvl="1" w:tplc="08B0A17A" w:tentative="1">
      <w:start w:val="1"/>
      <w:numFmt w:val="bullet"/>
      <w:lvlText w:val=""/>
      <w:lvlJc w:val="left"/>
      <w:pPr>
        <w:tabs>
          <w:tab w:val="num" w:pos="1440"/>
        </w:tabs>
        <w:ind w:left="1440" w:hanging="360"/>
      </w:pPr>
      <w:rPr>
        <w:rFonts w:ascii="Wingdings 2" w:hAnsi="Wingdings 2" w:hint="default"/>
      </w:rPr>
    </w:lvl>
    <w:lvl w:ilvl="2" w:tplc="58A62D2A" w:tentative="1">
      <w:start w:val="1"/>
      <w:numFmt w:val="bullet"/>
      <w:lvlText w:val=""/>
      <w:lvlJc w:val="left"/>
      <w:pPr>
        <w:tabs>
          <w:tab w:val="num" w:pos="2160"/>
        </w:tabs>
        <w:ind w:left="2160" w:hanging="360"/>
      </w:pPr>
      <w:rPr>
        <w:rFonts w:ascii="Wingdings 2" w:hAnsi="Wingdings 2" w:hint="default"/>
      </w:rPr>
    </w:lvl>
    <w:lvl w:ilvl="3" w:tplc="ED0EEA7E" w:tentative="1">
      <w:start w:val="1"/>
      <w:numFmt w:val="bullet"/>
      <w:lvlText w:val=""/>
      <w:lvlJc w:val="left"/>
      <w:pPr>
        <w:tabs>
          <w:tab w:val="num" w:pos="2880"/>
        </w:tabs>
        <w:ind w:left="2880" w:hanging="360"/>
      </w:pPr>
      <w:rPr>
        <w:rFonts w:ascii="Wingdings 2" w:hAnsi="Wingdings 2" w:hint="default"/>
      </w:rPr>
    </w:lvl>
    <w:lvl w:ilvl="4" w:tplc="A01A98F6" w:tentative="1">
      <w:start w:val="1"/>
      <w:numFmt w:val="bullet"/>
      <w:lvlText w:val=""/>
      <w:lvlJc w:val="left"/>
      <w:pPr>
        <w:tabs>
          <w:tab w:val="num" w:pos="3600"/>
        </w:tabs>
        <w:ind w:left="3600" w:hanging="360"/>
      </w:pPr>
      <w:rPr>
        <w:rFonts w:ascii="Wingdings 2" w:hAnsi="Wingdings 2" w:hint="default"/>
      </w:rPr>
    </w:lvl>
    <w:lvl w:ilvl="5" w:tplc="A67699C2" w:tentative="1">
      <w:start w:val="1"/>
      <w:numFmt w:val="bullet"/>
      <w:lvlText w:val=""/>
      <w:lvlJc w:val="left"/>
      <w:pPr>
        <w:tabs>
          <w:tab w:val="num" w:pos="4320"/>
        </w:tabs>
        <w:ind w:left="4320" w:hanging="360"/>
      </w:pPr>
      <w:rPr>
        <w:rFonts w:ascii="Wingdings 2" w:hAnsi="Wingdings 2" w:hint="default"/>
      </w:rPr>
    </w:lvl>
    <w:lvl w:ilvl="6" w:tplc="17BCEE0C" w:tentative="1">
      <w:start w:val="1"/>
      <w:numFmt w:val="bullet"/>
      <w:lvlText w:val=""/>
      <w:lvlJc w:val="left"/>
      <w:pPr>
        <w:tabs>
          <w:tab w:val="num" w:pos="5040"/>
        </w:tabs>
        <w:ind w:left="5040" w:hanging="360"/>
      </w:pPr>
      <w:rPr>
        <w:rFonts w:ascii="Wingdings 2" w:hAnsi="Wingdings 2" w:hint="default"/>
      </w:rPr>
    </w:lvl>
    <w:lvl w:ilvl="7" w:tplc="CBA4D300" w:tentative="1">
      <w:start w:val="1"/>
      <w:numFmt w:val="bullet"/>
      <w:lvlText w:val=""/>
      <w:lvlJc w:val="left"/>
      <w:pPr>
        <w:tabs>
          <w:tab w:val="num" w:pos="5760"/>
        </w:tabs>
        <w:ind w:left="5760" w:hanging="360"/>
      </w:pPr>
      <w:rPr>
        <w:rFonts w:ascii="Wingdings 2" w:hAnsi="Wingdings 2" w:hint="default"/>
      </w:rPr>
    </w:lvl>
    <w:lvl w:ilvl="8" w:tplc="21B8D36E" w:tentative="1">
      <w:start w:val="1"/>
      <w:numFmt w:val="bullet"/>
      <w:lvlText w:val=""/>
      <w:lvlJc w:val="left"/>
      <w:pPr>
        <w:tabs>
          <w:tab w:val="num" w:pos="6480"/>
        </w:tabs>
        <w:ind w:left="6480" w:hanging="360"/>
      </w:pPr>
      <w:rPr>
        <w:rFonts w:ascii="Wingdings 2" w:hAnsi="Wingdings 2" w:hint="default"/>
      </w:rPr>
    </w:lvl>
  </w:abstractNum>
  <w:abstractNum w:abstractNumId="31">
    <w:nsid w:val="63504B54"/>
    <w:multiLevelType w:val="hybridMultilevel"/>
    <w:tmpl w:val="2658878A"/>
    <w:lvl w:ilvl="0" w:tplc="3D4E2830">
      <w:start w:val="1"/>
      <w:numFmt w:val="bullet"/>
      <w:lvlText w:val=""/>
      <w:lvlJc w:val="left"/>
      <w:pPr>
        <w:tabs>
          <w:tab w:val="num" w:pos="720"/>
        </w:tabs>
        <w:ind w:left="720" w:hanging="360"/>
      </w:pPr>
      <w:rPr>
        <w:rFonts w:ascii="Wingdings 2" w:hAnsi="Wingdings 2" w:hint="default"/>
      </w:rPr>
    </w:lvl>
    <w:lvl w:ilvl="1" w:tplc="2DAA5680" w:tentative="1">
      <w:start w:val="1"/>
      <w:numFmt w:val="bullet"/>
      <w:lvlText w:val=""/>
      <w:lvlJc w:val="left"/>
      <w:pPr>
        <w:tabs>
          <w:tab w:val="num" w:pos="1440"/>
        </w:tabs>
        <w:ind w:left="1440" w:hanging="360"/>
      </w:pPr>
      <w:rPr>
        <w:rFonts w:ascii="Wingdings 2" w:hAnsi="Wingdings 2" w:hint="default"/>
      </w:rPr>
    </w:lvl>
    <w:lvl w:ilvl="2" w:tplc="F904A2B6" w:tentative="1">
      <w:start w:val="1"/>
      <w:numFmt w:val="bullet"/>
      <w:lvlText w:val=""/>
      <w:lvlJc w:val="left"/>
      <w:pPr>
        <w:tabs>
          <w:tab w:val="num" w:pos="2160"/>
        </w:tabs>
        <w:ind w:left="2160" w:hanging="360"/>
      </w:pPr>
      <w:rPr>
        <w:rFonts w:ascii="Wingdings 2" w:hAnsi="Wingdings 2" w:hint="default"/>
      </w:rPr>
    </w:lvl>
    <w:lvl w:ilvl="3" w:tplc="C082ACE6" w:tentative="1">
      <w:start w:val="1"/>
      <w:numFmt w:val="bullet"/>
      <w:lvlText w:val=""/>
      <w:lvlJc w:val="left"/>
      <w:pPr>
        <w:tabs>
          <w:tab w:val="num" w:pos="2880"/>
        </w:tabs>
        <w:ind w:left="2880" w:hanging="360"/>
      </w:pPr>
      <w:rPr>
        <w:rFonts w:ascii="Wingdings 2" w:hAnsi="Wingdings 2" w:hint="default"/>
      </w:rPr>
    </w:lvl>
    <w:lvl w:ilvl="4" w:tplc="6B5C1B8E" w:tentative="1">
      <w:start w:val="1"/>
      <w:numFmt w:val="bullet"/>
      <w:lvlText w:val=""/>
      <w:lvlJc w:val="left"/>
      <w:pPr>
        <w:tabs>
          <w:tab w:val="num" w:pos="3600"/>
        </w:tabs>
        <w:ind w:left="3600" w:hanging="360"/>
      </w:pPr>
      <w:rPr>
        <w:rFonts w:ascii="Wingdings 2" w:hAnsi="Wingdings 2" w:hint="default"/>
      </w:rPr>
    </w:lvl>
    <w:lvl w:ilvl="5" w:tplc="55D679E6" w:tentative="1">
      <w:start w:val="1"/>
      <w:numFmt w:val="bullet"/>
      <w:lvlText w:val=""/>
      <w:lvlJc w:val="left"/>
      <w:pPr>
        <w:tabs>
          <w:tab w:val="num" w:pos="4320"/>
        </w:tabs>
        <w:ind w:left="4320" w:hanging="360"/>
      </w:pPr>
      <w:rPr>
        <w:rFonts w:ascii="Wingdings 2" w:hAnsi="Wingdings 2" w:hint="default"/>
      </w:rPr>
    </w:lvl>
    <w:lvl w:ilvl="6" w:tplc="E79C06E4" w:tentative="1">
      <w:start w:val="1"/>
      <w:numFmt w:val="bullet"/>
      <w:lvlText w:val=""/>
      <w:lvlJc w:val="left"/>
      <w:pPr>
        <w:tabs>
          <w:tab w:val="num" w:pos="5040"/>
        </w:tabs>
        <w:ind w:left="5040" w:hanging="360"/>
      </w:pPr>
      <w:rPr>
        <w:rFonts w:ascii="Wingdings 2" w:hAnsi="Wingdings 2" w:hint="default"/>
      </w:rPr>
    </w:lvl>
    <w:lvl w:ilvl="7" w:tplc="DA627BF4" w:tentative="1">
      <w:start w:val="1"/>
      <w:numFmt w:val="bullet"/>
      <w:lvlText w:val=""/>
      <w:lvlJc w:val="left"/>
      <w:pPr>
        <w:tabs>
          <w:tab w:val="num" w:pos="5760"/>
        </w:tabs>
        <w:ind w:left="5760" w:hanging="360"/>
      </w:pPr>
      <w:rPr>
        <w:rFonts w:ascii="Wingdings 2" w:hAnsi="Wingdings 2" w:hint="default"/>
      </w:rPr>
    </w:lvl>
    <w:lvl w:ilvl="8" w:tplc="D166EEEC" w:tentative="1">
      <w:start w:val="1"/>
      <w:numFmt w:val="bullet"/>
      <w:lvlText w:val=""/>
      <w:lvlJc w:val="left"/>
      <w:pPr>
        <w:tabs>
          <w:tab w:val="num" w:pos="6480"/>
        </w:tabs>
        <w:ind w:left="6480" w:hanging="360"/>
      </w:pPr>
      <w:rPr>
        <w:rFonts w:ascii="Wingdings 2" w:hAnsi="Wingdings 2" w:hint="default"/>
      </w:rPr>
    </w:lvl>
  </w:abstractNum>
  <w:abstractNum w:abstractNumId="32">
    <w:nsid w:val="64DE72E1"/>
    <w:multiLevelType w:val="hybridMultilevel"/>
    <w:tmpl w:val="0152F4BE"/>
    <w:lvl w:ilvl="0" w:tplc="C8BEA416">
      <w:start w:val="1"/>
      <w:numFmt w:val="bullet"/>
      <w:lvlText w:val="•"/>
      <w:lvlJc w:val="left"/>
      <w:pPr>
        <w:tabs>
          <w:tab w:val="num" w:pos="720"/>
        </w:tabs>
        <w:ind w:left="720" w:hanging="360"/>
      </w:pPr>
      <w:rPr>
        <w:rFonts w:ascii="Arial" w:hAnsi="Arial" w:hint="default"/>
      </w:rPr>
    </w:lvl>
    <w:lvl w:ilvl="1" w:tplc="718C7976" w:tentative="1">
      <w:start w:val="1"/>
      <w:numFmt w:val="bullet"/>
      <w:lvlText w:val="•"/>
      <w:lvlJc w:val="left"/>
      <w:pPr>
        <w:tabs>
          <w:tab w:val="num" w:pos="1440"/>
        </w:tabs>
        <w:ind w:left="1440" w:hanging="360"/>
      </w:pPr>
      <w:rPr>
        <w:rFonts w:ascii="Arial" w:hAnsi="Arial" w:hint="default"/>
      </w:rPr>
    </w:lvl>
    <w:lvl w:ilvl="2" w:tplc="453A3338" w:tentative="1">
      <w:start w:val="1"/>
      <w:numFmt w:val="bullet"/>
      <w:lvlText w:val="•"/>
      <w:lvlJc w:val="left"/>
      <w:pPr>
        <w:tabs>
          <w:tab w:val="num" w:pos="2160"/>
        </w:tabs>
        <w:ind w:left="2160" w:hanging="360"/>
      </w:pPr>
      <w:rPr>
        <w:rFonts w:ascii="Arial" w:hAnsi="Arial" w:hint="default"/>
      </w:rPr>
    </w:lvl>
    <w:lvl w:ilvl="3" w:tplc="457C3A78" w:tentative="1">
      <w:start w:val="1"/>
      <w:numFmt w:val="bullet"/>
      <w:lvlText w:val="•"/>
      <w:lvlJc w:val="left"/>
      <w:pPr>
        <w:tabs>
          <w:tab w:val="num" w:pos="2880"/>
        </w:tabs>
        <w:ind w:left="2880" w:hanging="360"/>
      </w:pPr>
      <w:rPr>
        <w:rFonts w:ascii="Arial" w:hAnsi="Arial" w:hint="default"/>
      </w:rPr>
    </w:lvl>
    <w:lvl w:ilvl="4" w:tplc="71B233C8" w:tentative="1">
      <w:start w:val="1"/>
      <w:numFmt w:val="bullet"/>
      <w:lvlText w:val="•"/>
      <w:lvlJc w:val="left"/>
      <w:pPr>
        <w:tabs>
          <w:tab w:val="num" w:pos="3600"/>
        </w:tabs>
        <w:ind w:left="3600" w:hanging="360"/>
      </w:pPr>
      <w:rPr>
        <w:rFonts w:ascii="Arial" w:hAnsi="Arial" w:hint="default"/>
      </w:rPr>
    </w:lvl>
    <w:lvl w:ilvl="5" w:tplc="CC905FF8" w:tentative="1">
      <w:start w:val="1"/>
      <w:numFmt w:val="bullet"/>
      <w:lvlText w:val="•"/>
      <w:lvlJc w:val="left"/>
      <w:pPr>
        <w:tabs>
          <w:tab w:val="num" w:pos="4320"/>
        </w:tabs>
        <w:ind w:left="4320" w:hanging="360"/>
      </w:pPr>
      <w:rPr>
        <w:rFonts w:ascii="Arial" w:hAnsi="Arial" w:hint="default"/>
      </w:rPr>
    </w:lvl>
    <w:lvl w:ilvl="6" w:tplc="48B22332" w:tentative="1">
      <w:start w:val="1"/>
      <w:numFmt w:val="bullet"/>
      <w:lvlText w:val="•"/>
      <w:lvlJc w:val="left"/>
      <w:pPr>
        <w:tabs>
          <w:tab w:val="num" w:pos="5040"/>
        </w:tabs>
        <w:ind w:left="5040" w:hanging="360"/>
      </w:pPr>
      <w:rPr>
        <w:rFonts w:ascii="Arial" w:hAnsi="Arial" w:hint="default"/>
      </w:rPr>
    </w:lvl>
    <w:lvl w:ilvl="7" w:tplc="82D25374" w:tentative="1">
      <w:start w:val="1"/>
      <w:numFmt w:val="bullet"/>
      <w:lvlText w:val="•"/>
      <w:lvlJc w:val="left"/>
      <w:pPr>
        <w:tabs>
          <w:tab w:val="num" w:pos="5760"/>
        </w:tabs>
        <w:ind w:left="5760" w:hanging="360"/>
      </w:pPr>
      <w:rPr>
        <w:rFonts w:ascii="Arial" w:hAnsi="Arial" w:hint="default"/>
      </w:rPr>
    </w:lvl>
    <w:lvl w:ilvl="8" w:tplc="E208D2D2" w:tentative="1">
      <w:start w:val="1"/>
      <w:numFmt w:val="bullet"/>
      <w:lvlText w:val="•"/>
      <w:lvlJc w:val="left"/>
      <w:pPr>
        <w:tabs>
          <w:tab w:val="num" w:pos="6480"/>
        </w:tabs>
        <w:ind w:left="6480" w:hanging="360"/>
      </w:pPr>
      <w:rPr>
        <w:rFonts w:ascii="Arial" w:hAnsi="Arial" w:hint="default"/>
      </w:rPr>
    </w:lvl>
  </w:abstractNum>
  <w:abstractNum w:abstractNumId="33">
    <w:nsid w:val="66657BD2"/>
    <w:multiLevelType w:val="multilevel"/>
    <w:tmpl w:val="E9A6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B75BF"/>
    <w:multiLevelType w:val="hybridMultilevel"/>
    <w:tmpl w:val="D20EFAD2"/>
    <w:lvl w:ilvl="0" w:tplc="E612C81C">
      <w:start w:val="1"/>
      <w:numFmt w:val="bullet"/>
      <w:lvlText w:val="•"/>
      <w:lvlJc w:val="left"/>
      <w:pPr>
        <w:tabs>
          <w:tab w:val="num" w:pos="720"/>
        </w:tabs>
        <w:ind w:left="720" w:hanging="360"/>
      </w:pPr>
      <w:rPr>
        <w:rFonts w:ascii="Arial" w:hAnsi="Arial" w:hint="default"/>
      </w:rPr>
    </w:lvl>
    <w:lvl w:ilvl="1" w:tplc="62DE674A" w:tentative="1">
      <w:start w:val="1"/>
      <w:numFmt w:val="bullet"/>
      <w:lvlText w:val="•"/>
      <w:lvlJc w:val="left"/>
      <w:pPr>
        <w:tabs>
          <w:tab w:val="num" w:pos="1440"/>
        </w:tabs>
        <w:ind w:left="1440" w:hanging="360"/>
      </w:pPr>
      <w:rPr>
        <w:rFonts w:ascii="Arial" w:hAnsi="Arial" w:hint="default"/>
      </w:rPr>
    </w:lvl>
    <w:lvl w:ilvl="2" w:tplc="07467CF2" w:tentative="1">
      <w:start w:val="1"/>
      <w:numFmt w:val="bullet"/>
      <w:lvlText w:val="•"/>
      <w:lvlJc w:val="left"/>
      <w:pPr>
        <w:tabs>
          <w:tab w:val="num" w:pos="2160"/>
        </w:tabs>
        <w:ind w:left="2160" w:hanging="360"/>
      </w:pPr>
      <w:rPr>
        <w:rFonts w:ascii="Arial" w:hAnsi="Arial" w:hint="default"/>
      </w:rPr>
    </w:lvl>
    <w:lvl w:ilvl="3" w:tplc="EC38B36E" w:tentative="1">
      <w:start w:val="1"/>
      <w:numFmt w:val="bullet"/>
      <w:lvlText w:val="•"/>
      <w:lvlJc w:val="left"/>
      <w:pPr>
        <w:tabs>
          <w:tab w:val="num" w:pos="2880"/>
        </w:tabs>
        <w:ind w:left="2880" w:hanging="360"/>
      </w:pPr>
      <w:rPr>
        <w:rFonts w:ascii="Arial" w:hAnsi="Arial" w:hint="default"/>
      </w:rPr>
    </w:lvl>
    <w:lvl w:ilvl="4" w:tplc="09A43EF8" w:tentative="1">
      <w:start w:val="1"/>
      <w:numFmt w:val="bullet"/>
      <w:lvlText w:val="•"/>
      <w:lvlJc w:val="left"/>
      <w:pPr>
        <w:tabs>
          <w:tab w:val="num" w:pos="3600"/>
        </w:tabs>
        <w:ind w:left="3600" w:hanging="360"/>
      </w:pPr>
      <w:rPr>
        <w:rFonts w:ascii="Arial" w:hAnsi="Arial" w:hint="default"/>
      </w:rPr>
    </w:lvl>
    <w:lvl w:ilvl="5" w:tplc="3B6AA9A6" w:tentative="1">
      <w:start w:val="1"/>
      <w:numFmt w:val="bullet"/>
      <w:lvlText w:val="•"/>
      <w:lvlJc w:val="left"/>
      <w:pPr>
        <w:tabs>
          <w:tab w:val="num" w:pos="4320"/>
        </w:tabs>
        <w:ind w:left="4320" w:hanging="360"/>
      </w:pPr>
      <w:rPr>
        <w:rFonts w:ascii="Arial" w:hAnsi="Arial" w:hint="default"/>
      </w:rPr>
    </w:lvl>
    <w:lvl w:ilvl="6" w:tplc="C386A47E" w:tentative="1">
      <w:start w:val="1"/>
      <w:numFmt w:val="bullet"/>
      <w:lvlText w:val="•"/>
      <w:lvlJc w:val="left"/>
      <w:pPr>
        <w:tabs>
          <w:tab w:val="num" w:pos="5040"/>
        </w:tabs>
        <w:ind w:left="5040" w:hanging="360"/>
      </w:pPr>
      <w:rPr>
        <w:rFonts w:ascii="Arial" w:hAnsi="Arial" w:hint="default"/>
      </w:rPr>
    </w:lvl>
    <w:lvl w:ilvl="7" w:tplc="F9528430" w:tentative="1">
      <w:start w:val="1"/>
      <w:numFmt w:val="bullet"/>
      <w:lvlText w:val="•"/>
      <w:lvlJc w:val="left"/>
      <w:pPr>
        <w:tabs>
          <w:tab w:val="num" w:pos="5760"/>
        </w:tabs>
        <w:ind w:left="5760" w:hanging="360"/>
      </w:pPr>
      <w:rPr>
        <w:rFonts w:ascii="Arial" w:hAnsi="Arial" w:hint="default"/>
      </w:rPr>
    </w:lvl>
    <w:lvl w:ilvl="8" w:tplc="C2EC7D8A" w:tentative="1">
      <w:start w:val="1"/>
      <w:numFmt w:val="bullet"/>
      <w:lvlText w:val="•"/>
      <w:lvlJc w:val="left"/>
      <w:pPr>
        <w:tabs>
          <w:tab w:val="num" w:pos="6480"/>
        </w:tabs>
        <w:ind w:left="6480" w:hanging="360"/>
      </w:pPr>
      <w:rPr>
        <w:rFonts w:ascii="Arial" w:hAnsi="Arial" w:hint="default"/>
      </w:rPr>
    </w:lvl>
  </w:abstractNum>
  <w:abstractNum w:abstractNumId="35">
    <w:nsid w:val="6B5A3B46"/>
    <w:multiLevelType w:val="hybridMultilevel"/>
    <w:tmpl w:val="D5A847D6"/>
    <w:lvl w:ilvl="0" w:tplc="6E8C5128">
      <w:start w:val="1"/>
      <w:numFmt w:val="bullet"/>
      <w:lvlText w:val="-"/>
      <w:lvlJc w:val="left"/>
      <w:pPr>
        <w:ind w:left="855" w:hanging="360"/>
      </w:pPr>
      <w:rPr>
        <w:rFonts w:ascii="Times New Roman" w:eastAsia="Calibr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6">
    <w:nsid w:val="6DC910E5"/>
    <w:multiLevelType w:val="hybridMultilevel"/>
    <w:tmpl w:val="8A10EEFE"/>
    <w:lvl w:ilvl="0" w:tplc="1DC0B27A">
      <w:start w:val="1"/>
      <w:numFmt w:val="bullet"/>
      <w:lvlText w:val=""/>
      <w:lvlJc w:val="left"/>
      <w:pPr>
        <w:tabs>
          <w:tab w:val="num" w:pos="720"/>
        </w:tabs>
        <w:ind w:left="720" w:hanging="360"/>
      </w:pPr>
      <w:rPr>
        <w:rFonts w:ascii="Wingdings 2" w:hAnsi="Wingdings 2" w:hint="default"/>
      </w:rPr>
    </w:lvl>
    <w:lvl w:ilvl="1" w:tplc="6458031E" w:tentative="1">
      <w:start w:val="1"/>
      <w:numFmt w:val="bullet"/>
      <w:lvlText w:val=""/>
      <w:lvlJc w:val="left"/>
      <w:pPr>
        <w:tabs>
          <w:tab w:val="num" w:pos="1440"/>
        </w:tabs>
        <w:ind w:left="1440" w:hanging="360"/>
      </w:pPr>
      <w:rPr>
        <w:rFonts w:ascii="Wingdings 2" w:hAnsi="Wingdings 2" w:hint="default"/>
      </w:rPr>
    </w:lvl>
    <w:lvl w:ilvl="2" w:tplc="028297DA" w:tentative="1">
      <w:start w:val="1"/>
      <w:numFmt w:val="bullet"/>
      <w:lvlText w:val=""/>
      <w:lvlJc w:val="left"/>
      <w:pPr>
        <w:tabs>
          <w:tab w:val="num" w:pos="2160"/>
        </w:tabs>
        <w:ind w:left="2160" w:hanging="360"/>
      </w:pPr>
      <w:rPr>
        <w:rFonts w:ascii="Wingdings 2" w:hAnsi="Wingdings 2" w:hint="default"/>
      </w:rPr>
    </w:lvl>
    <w:lvl w:ilvl="3" w:tplc="19A88098" w:tentative="1">
      <w:start w:val="1"/>
      <w:numFmt w:val="bullet"/>
      <w:lvlText w:val=""/>
      <w:lvlJc w:val="left"/>
      <w:pPr>
        <w:tabs>
          <w:tab w:val="num" w:pos="2880"/>
        </w:tabs>
        <w:ind w:left="2880" w:hanging="360"/>
      </w:pPr>
      <w:rPr>
        <w:rFonts w:ascii="Wingdings 2" w:hAnsi="Wingdings 2" w:hint="default"/>
      </w:rPr>
    </w:lvl>
    <w:lvl w:ilvl="4" w:tplc="AD5C1DE4" w:tentative="1">
      <w:start w:val="1"/>
      <w:numFmt w:val="bullet"/>
      <w:lvlText w:val=""/>
      <w:lvlJc w:val="left"/>
      <w:pPr>
        <w:tabs>
          <w:tab w:val="num" w:pos="3600"/>
        </w:tabs>
        <w:ind w:left="3600" w:hanging="360"/>
      </w:pPr>
      <w:rPr>
        <w:rFonts w:ascii="Wingdings 2" w:hAnsi="Wingdings 2" w:hint="default"/>
      </w:rPr>
    </w:lvl>
    <w:lvl w:ilvl="5" w:tplc="1C58CAF0" w:tentative="1">
      <w:start w:val="1"/>
      <w:numFmt w:val="bullet"/>
      <w:lvlText w:val=""/>
      <w:lvlJc w:val="left"/>
      <w:pPr>
        <w:tabs>
          <w:tab w:val="num" w:pos="4320"/>
        </w:tabs>
        <w:ind w:left="4320" w:hanging="360"/>
      </w:pPr>
      <w:rPr>
        <w:rFonts w:ascii="Wingdings 2" w:hAnsi="Wingdings 2" w:hint="default"/>
      </w:rPr>
    </w:lvl>
    <w:lvl w:ilvl="6" w:tplc="DAE8A0BE" w:tentative="1">
      <w:start w:val="1"/>
      <w:numFmt w:val="bullet"/>
      <w:lvlText w:val=""/>
      <w:lvlJc w:val="left"/>
      <w:pPr>
        <w:tabs>
          <w:tab w:val="num" w:pos="5040"/>
        </w:tabs>
        <w:ind w:left="5040" w:hanging="360"/>
      </w:pPr>
      <w:rPr>
        <w:rFonts w:ascii="Wingdings 2" w:hAnsi="Wingdings 2" w:hint="default"/>
      </w:rPr>
    </w:lvl>
    <w:lvl w:ilvl="7" w:tplc="35A800BC" w:tentative="1">
      <w:start w:val="1"/>
      <w:numFmt w:val="bullet"/>
      <w:lvlText w:val=""/>
      <w:lvlJc w:val="left"/>
      <w:pPr>
        <w:tabs>
          <w:tab w:val="num" w:pos="5760"/>
        </w:tabs>
        <w:ind w:left="5760" w:hanging="360"/>
      </w:pPr>
      <w:rPr>
        <w:rFonts w:ascii="Wingdings 2" w:hAnsi="Wingdings 2" w:hint="default"/>
      </w:rPr>
    </w:lvl>
    <w:lvl w:ilvl="8" w:tplc="8DE882E6" w:tentative="1">
      <w:start w:val="1"/>
      <w:numFmt w:val="bullet"/>
      <w:lvlText w:val=""/>
      <w:lvlJc w:val="left"/>
      <w:pPr>
        <w:tabs>
          <w:tab w:val="num" w:pos="6480"/>
        </w:tabs>
        <w:ind w:left="6480" w:hanging="360"/>
      </w:pPr>
      <w:rPr>
        <w:rFonts w:ascii="Wingdings 2" w:hAnsi="Wingdings 2" w:hint="default"/>
      </w:rPr>
    </w:lvl>
  </w:abstractNum>
  <w:abstractNum w:abstractNumId="37">
    <w:nsid w:val="72D77D0D"/>
    <w:multiLevelType w:val="hybridMultilevel"/>
    <w:tmpl w:val="42CE4F5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36A6923"/>
    <w:multiLevelType w:val="hybridMultilevel"/>
    <w:tmpl w:val="7D2C68B6"/>
    <w:lvl w:ilvl="0" w:tplc="9F20F82A">
      <w:start w:val="1"/>
      <w:numFmt w:val="bullet"/>
      <w:lvlText w:val=""/>
      <w:lvlJc w:val="left"/>
      <w:pPr>
        <w:tabs>
          <w:tab w:val="num" w:pos="720"/>
        </w:tabs>
        <w:ind w:left="720" w:hanging="360"/>
      </w:pPr>
      <w:rPr>
        <w:rFonts w:ascii="Wingdings 2" w:hAnsi="Wingdings 2" w:hint="default"/>
      </w:rPr>
    </w:lvl>
    <w:lvl w:ilvl="1" w:tplc="0E4A81FE" w:tentative="1">
      <w:start w:val="1"/>
      <w:numFmt w:val="bullet"/>
      <w:lvlText w:val=""/>
      <w:lvlJc w:val="left"/>
      <w:pPr>
        <w:tabs>
          <w:tab w:val="num" w:pos="1440"/>
        </w:tabs>
        <w:ind w:left="1440" w:hanging="360"/>
      </w:pPr>
      <w:rPr>
        <w:rFonts w:ascii="Wingdings 2" w:hAnsi="Wingdings 2" w:hint="default"/>
      </w:rPr>
    </w:lvl>
    <w:lvl w:ilvl="2" w:tplc="92203D4A" w:tentative="1">
      <w:start w:val="1"/>
      <w:numFmt w:val="bullet"/>
      <w:lvlText w:val=""/>
      <w:lvlJc w:val="left"/>
      <w:pPr>
        <w:tabs>
          <w:tab w:val="num" w:pos="2160"/>
        </w:tabs>
        <w:ind w:left="2160" w:hanging="360"/>
      </w:pPr>
      <w:rPr>
        <w:rFonts w:ascii="Wingdings 2" w:hAnsi="Wingdings 2" w:hint="default"/>
      </w:rPr>
    </w:lvl>
    <w:lvl w:ilvl="3" w:tplc="95B0FECA" w:tentative="1">
      <w:start w:val="1"/>
      <w:numFmt w:val="bullet"/>
      <w:lvlText w:val=""/>
      <w:lvlJc w:val="left"/>
      <w:pPr>
        <w:tabs>
          <w:tab w:val="num" w:pos="2880"/>
        </w:tabs>
        <w:ind w:left="2880" w:hanging="360"/>
      </w:pPr>
      <w:rPr>
        <w:rFonts w:ascii="Wingdings 2" w:hAnsi="Wingdings 2" w:hint="default"/>
      </w:rPr>
    </w:lvl>
    <w:lvl w:ilvl="4" w:tplc="240C31AA" w:tentative="1">
      <w:start w:val="1"/>
      <w:numFmt w:val="bullet"/>
      <w:lvlText w:val=""/>
      <w:lvlJc w:val="left"/>
      <w:pPr>
        <w:tabs>
          <w:tab w:val="num" w:pos="3600"/>
        </w:tabs>
        <w:ind w:left="3600" w:hanging="360"/>
      </w:pPr>
      <w:rPr>
        <w:rFonts w:ascii="Wingdings 2" w:hAnsi="Wingdings 2" w:hint="default"/>
      </w:rPr>
    </w:lvl>
    <w:lvl w:ilvl="5" w:tplc="C73CCD74" w:tentative="1">
      <w:start w:val="1"/>
      <w:numFmt w:val="bullet"/>
      <w:lvlText w:val=""/>
      <w:lvlJc w:val="left"/>
      <w:pPr>
        <w:tabs>
          <w:tab w:val="num" w:pos="4320"/>
        </w:tabs>
        <w:ind w:left="4320" w:hanging="360"/>
      </w:pPr>
      <w:rPr>
        <w:rFonts w:ascii="Wingdings 2" w:hAnsi="Wingdings 2" w:hint="default"/>
      </w:rPr>
    </w:lvl>
    <w:lvl w:ilvl="6" w:tplc="5D9800CE" w:tentative="1">
      <w:start w:val="1"/>
      <w:numFmt w:val="bullet"/>
      <w:lvlText w:val=""/>
      <w:lvlJc w:val="left"/>
      <w:pPr>
        <w:tabs>
          <w:tab w:val="num" w:pos="5040"/>
        </w:tabs>
        <w:ind w:left="5040" w:hanging="360"/>
      </w:pPr>
      <w:rPr>
        <w:rFonts w:ascii="Wingdings 2" w:hAnsi="Wingdings 2" w:hint="default"/>
      </w:rPr>
    </w:lvl>
    <w:lvl w:ilvl="7" w:tplc="3CD4E6EA" w:tentative="1">
      <w:start w:val="1"/>
      <w:numFmt w:val="bullet"/>
      <w:lvlText w:val=""/>
      <w:lvlJc w:val="left"/>
      <w:pPr>
        <w:tabs>
          <w:tab w:val="num" w:pos="5760"/>
        </w:tabs>
        <w:ind w:left="5760" w:hanging="360"/>
      </w:pPr>
      <w:rPr>
        <w:rFonts w:ascii="Wingdings 2" w:hAnsi="Wingdings 2" w:hint="default"/>
      </w:rPr>
    </w:lvl>
    <w:lvl w:ilvl="8" w:tplc="28C42F6C" w:tentative="1">
      <w:start w:val="1"/>
      <w:numFmt w:val="bullet"/>
      <w:lvlText w:val=""/>
      <w:lvlJc w:val="left"/>
      <w:pPr>
        <w:tabs>
          <w:tab w:val="num" w:pos="6480"/>
        </w:tabs>
        <w:ind w:left="6480" w:hanging="360"/>
      </w:pPr>
      <w:rPr>
        <w:rFonts w:ascii="Wingdings 2" w:hAnsi="Wingdings 2" w:hint="default"/>
      </w:rPr>
    </w:lvl>
  </w:abstractNum>
  <w:abstractNum w:abstractNumId="39">
    <w:nsid w:val="7FED76E0"/>
    <w:multiLevelType w:val="hybridMultilevel"/>
    <w:tmpl w:val="5EE4BD9C"/>
    <w:lvl w:ilvl="0" w:tplc="82EE6FC8">
      <w:start w:val="1"/>
      <w:numFmt w:val="bullet"/>
      <w:lvlText w:val=""/>
      <w:lvlJc w:val="left"/>
      <w:pPr>
        <w:tabs>
          <w:tab w:val="num" w:pos="720"/>
        </w:tabs>
        <w:ind w:left="720" w:hanging="360"/>
      </w:pPr>
      <w:rPr>
        <w:rFonts w:ascii="Wingdings 2" w:hAnsi="Wingdings 2" w:hint="default"/>
      </w:rPr>
    </w:lvl>
    <w:lvl w:ilvl="1" w:tplc="C7F45502" w:tentative="1">
      <w:start w:val="1"/>
      <w:numFmt w:val="bullet"/>
      <w:lvlText w:val=""/>
      <w:lvlJc w:val="left"/>
      <w:pPr>
        <w:tabs>
          <w:tab w:val="num" w:pos="1440"/>
        </w:tabs>
        <w:ind w:left="1440" w:hanging="360"/>
      </w:pPr>
      <w:rPr>
        <w:rFonts w:ascii="Wingdings 2" w:hAnsi="Wingdings 2" w:hint="default"/>
      </w:rPr>
    </w:lvl>
    <w:lvl w:ilvl="2" w:tplc="9634EB26" w:tentative="1">
      <w:start w:val="1"/>
      <w:numFmt w:val="bullet"/>
      <w:lvlText w:val=""/>
      <w:lvlJc w:val="left"/>
      <w:pPr>
        <w:tabs>
          <w:tab w:val="num" w:pos="2160"/>
        </w:tabs>
        <w:ind w:left="2160" w:hanging="360"/>
      </w:pPr>
      <w:rPr>
        <w:rFonts w:ascii="Wingdings 2" w:hAnsi="Wingdings 2" w:hint="default"/>
      </w:rPr>
    </w:lvl>
    <w:lvl w:ilvl="3" w:tplc="AD78611C" w:tentative="1">
      <w:start w:val="1"/>
      <w:numFmt w:val="bullet"/>
      <w:lvlText w:val=""/>
      <w:lvlJc w:val="left"/>
      <w:pPr>
        <w:tabs>
          <w:tab w:val="num" w:pos="2880"/>
        </w:tabs>
        <w:ind w:left="2880" w:hanging="360"/>
      </w:pPr>
      <w:rPr>
        <w:rFonts w:ascii="Wingdings 2" w:hAnsi="Wingdings 2" w:hint="default"/>
      </w:rPr>
    </w:lvl>
    <w:lvl w:ilvl="4" w:tplc="EC74DC96" w:tentative="1">
      <w:start w:val="1"/>
      <w:numFmt w:val="bullet"/>
      <w:lvlText w:val=""/>
      <w:lvlJc w:val="left"/>
      <w:pPr>
        <w:tabs>
          <w:tab w:val="num" w:pos="3600"/>
        </w:tabs>
        <w:ind w:left="3600" w:hanging="360"/>
      </w:pPr>
      <w:rPr>
        <w:rFonts w:ascii="Wingdings 2" w:hAnsi="Wingdings 2" w:hint="default"/>
      </w:rPr>
    </w:lvl>
    <w:lvl w:ilvl="5" w:tplc="197038F4" w:tentative="1">
      <w:start w:val="1"/>
      <w:numFmt w:val="bullet"/>
      <w:lvlText w:val=""/>
      <w:lvlJc w:val="left"/>
      <w:pPr>
        <w:tabs>
          <w:tab w:val="num" w:pos="4320"/>
        </w:tabs>
        <w:ind w:left="4320" w:hanging="360"/>
      </w:pPr>
      <w:rPr>
        <w:rFonts w:ascii="Wingdings 2" w:hAnsi="Wingdings 2" w:hint="default"/>
      </w:rPr>
    </w:lvl>
    <w:lvl w:ilvl="6" w:tplc="4E74263A" w:tentative="1">
      <w:start w:val="1"/>
      <w:numFmt w:val="bullet"/>
      <w:lvlText w:val=""/>
      <w:lvlJc w:val="left"/>
      <w:pPr>
        <w:tabs>
          <w:tab w:val="num" w:pos="5040"/>
        </w:tabs>
        <w:ind w:left="5040" w:hanging="360"/>
      </w:pPr>
      <w:rPr>
        <w:rFonts w:ascii="Wingdings 2" w:hAnsi="Wingdings 2" w:hint="default"/>
      </w:rPr>
    </w:lvl>
    <w:lvl w:ilvl="7" w:tplc="07A49026" w:tentative="1">
      <w:start w:val="1"/>
      <w:numFmt w:val="bullet"/>
      <w:lvlText w:val=""/>
      <w:lvlJc w:val="left"/>
      <w:pPr>
        <w:tabs>
          <w:tab w:val="num" w:pos="5760"/>
        </w:tabs>
        <w:ind w:left="5760" w:hanging="360"/>
      </w:pPr>
      <w:rPr>
        <w:rFonts w:ascii="Wingdings 2" w:hAnsi="Wingdings 2" w:hint="default"/>
      </w:rPr>
    </w:lvl>
    <w:lvl w:ilvl="8" w:tplc="74C66368"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33"/>
  </w:num>
  <w:num w:numId="3">
    <w:abstractNumId w:val="27"/>
  </w:num>
  <w:num w:numId="4">
    <w:abstractNumId w:val="25"/>
  </w:num>
  <w:num w:numId="5">
    <w:abstractNumId w:val="13"/>
  </w:num>
  <w:num w:numId="6">
    <w:abstractNumId w:val="24"/>
  </w:num>
  <w:num w:numId="7">
    <w:abstractNumId w:val="9"/>
  </w:num>
  <w:num w:numId="8">
    <w:abstractNumId w:val="11"/>
  </w:num>
  <w:num w:numId="9">
    <w:abstractNumId w:val="35"/>
  </w:num>
  <w:num w:numId="10">
    <w:abstractNumId w:val="30"/>
  </w:num>
  <w:num w:numId="11">
    <w:abstractNumId w:val="17"/>
  </w:num>
  <w:num w:numId="12">
    <w:abstractNumId w:val="36"/>
  </w:num>
  <w:num w:numId="13">
    <w:abstractNumId w:val="1"/>
  </w:num>
  <w:num w:numId="14">
    <w:abstractNumId w:val="19"/>
  </w:num>
  <w:num w:numId="15">
    <w:abstractNumId w:val="38"/>
  </w:num>
  <w:num w:numId="16">
    <w:abstractNumId w:val="8"/>
  </w:num>
  <w:num w:numId="17">
    <w:abstractNumId w:val="15"/>
  </w:num>
  <w:num w:numId="18">
    <w:abstractNumId w:val="31"/>
  </w:num>
  <w:num w:numId="19">
    <w:abstractNumId w:val="39"/>
  </w:num>
  <w:num w:numId="20">
    <w:abstractNumId w:val="14"/>
  </w:num>
  <w:num w:numId="21">
    <w:abstractNumId w:val="7"/>
  </w:num>
  <w:num w:numId="22">
    <w:abstractNumId w:val="12"/>
  </w:num>
  <w:num w:numId="23">
    <w:abstractNumId w:val="26"/>
  </w:num>
  <w:num w:numId="24">
    <w:abstractNumId w:val="0"/>
  </w:num>
  <w:num w:numId="25">
    <w:abstractNumId w:val="5"/>
  </w:num>
  <w:num w:numId="26">
    <w:abstractNumId w:val="16"/>
  </w:num>
  <w:num w:numId="27">
    <w:abstractNumId w:val="4"/>
  </w:num>
  <w:num w:numId="28">
    <w:abstractNumId w:val="21"/>
  </w:num>
  <w:num w:numId="29">
    <w:abstractNumId w:val="37"/>
  </w:num>
  <w:num w:numId="30">
    <w:abstractNumId w:val="29"/>
  </w:num>
  <w:num w:numId="31">
    <w:abstractNumId w:val="23"/>
  </w:num>
  <w:num w:numId="32">
    <w:abstractNumId w:val="18"/>
  </w:num>
  <w:num w:numId="33">
    <w:abstractNumId w:val="32"/>
  </w:num>
  <w:num w:numId="34">
    <w:abstractNumId w:val="34"/>
  </w:num>
  <w:num w:numId="35">
    <w:abstractNumId w:val="28"/>
  </w:num>
  <w:num w:numId="36">
    <w:abstractNumId w:val="2"/>
  </w:num>
  <w:num w:numId="37">
    <w:abstractNumId w:val="10"/>
  </w:num>
  <w:num w:numId="38">
    <w:abstractNumId w:val="3"/>
  </w:num>
  <w:num w:numId="39">
    <w:abstractNumId w:val="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AD"/>
    <w:rsid w:val="00046DF5"/>
    <w:rsid w:val="00093DC3"/>
    <w:rsid w:val="000C1EA9"/>
    <w:rsid w:val="001409D0"/>
    <w:rsid w:val="0023333B"/>
    <w:rsid w:val="002430D0"/>
    <w:rsid w:val="00287946"/>
    <w:rsid w:val="002946A2"/>
    <w:rsid w:val="00302F41"/>
    <w:rsid w:val="003205B9"/>
    <w:rsid w:val="0032166C"/>
    <w:rsid w:val="00330AE1"/>
    <w:rsid w:val="0036406C"/>
    <w:rsid w:val="0037455A"/>
    <w:rsid w:val="00376A38"/>
    <w:rsid w:val="00395587"/>
    <w:rsid w:val="003B3C71"/>
    <w:rsid w:val="00566AD5"/>
    <w:rsid w:val="00661CEE"/>
    <w:rsid w:val="006B69E2"/>
    <w:rsid w:val="006E5C86"/>
    <w:rsid w:val="00772140"/>
    <w:rsid w:val="007D7E06"/>
    <w:rsid w:val="007F76AD"/>
    <w:rsid w:val="008C5A29"/>
    <w:rsid w:val="00935A1E"/>
    <w:rsid w:val="00974D75"/>
    <w:rsid w:val="00A32DC3"/>
    <w:rsid w:val="00A629FC"/>
    <w:rsid w:val="00AB2516"/>
    <w:rsid w:val="00AF0C4F"/>
    <w:rsid w:val="00B30F21"/>
    <w:rsid w:val="00B336AD"/>
    <w:rsid w:val="00B44E0D"/>
    <w:rsid w:val="00B46434"/>
    <w:rsid w:val="00B70EF5"/>
    <w:rsid w:val="00B93D19"/>
    <w:rsid w:val="00C078F6"/>
    <w:rsid w:val="00C14D87"/>
    <w:rsid w:val="00C2208F"/>
    <w:rsid w:val="00C904D9"/>
    <w:rsid w:val="00C95B5C"/>
    <w:rsid w:val="00CE39F8"/>
    <w:rsid w:val="00D42DF0"/>
    <w:rsid w:val="00D6775F"/>
    <w:rsid w:val="00DA5B2E"/>
    <w:rsid w:val="00DB13B7"/>
    <w:rsid w:val="00DD0309"/>
    <w:rsid w:val="00E02D78"/>
    <w:rsid w:val="00EB6C09"/>
    <w:rsid w:val="00EC421B"/>
    <w:rsid w:val="00ED28A8"/>
    <w:rsid w:val="00F81380"/>
    <w:rsid w:val="00FB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5403-A412-42AC-B03D-BD0F9EA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8F"/>
  </w:style>
  <w:style w:type="paragraph" w:styleId="2">
    <w:name w:val="heading 2"/>
    <w:basedOn w:val="a"/>
    <w:next w:val="a"/>
    <w:link w:val="20"/>
    <w:uiPriority w:val="9"/>
    <w:semiHidden/>
    <w:unhideWhenUsed/>
    <w:qFormat/>
    <w:rsid w:val="006B6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69E2"/>
    <w:rPr>
      <w:rFonts w:asciiTheme="majorHAnsi" w:eastAsiaTheme="majorEastAsia" w:hAnsiTheme="majorHAnsi" w:cstheme="majorBidi"/>
      <w:color w:val="2E74B5" w:themeColor="accent1" w:themeShade="BF"/>
      <w:sz w:val="26"/>
      <w:szCs w:val="26"/>
    </w:rPr>
  </w:style>
  <w:style w:type="paragraph" w:customStyle="1" w:styleId="a3">
    <w:name w:val="[Без стиля]"/>
    <w:rsid w:val="00EB6C09"/>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4">
    <w:name w:val="Додаток_основной_текст (Додаток)"/>
    <w:basedOn w:val="a"/>
    <w:uiPriority w:val="99"/>
    <w:rsid w:val="00EB6C09"/>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val="uk-UA" w:eastAsia="uk-UA"/>
    </w:rPr>
  </w:style>
  <w:style w:type="paragraph" w:customStyle="1" w:styleId="a5">
    <w:name w:val="Додаток_таблица_шапка (Додаток)"/>
    <w:basedOn w:val="a"/>
    <w:uiPriority w:val="99"/>
    <w:rsid w:val="00EB6C09"/>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val="uk-UA" w:eastAsia="uk-UA"/>
    </w:rPr>
  </w:style>
  <w:style w:type="paragraph" w:customStyle="1" w:styleId="Style4">
    <w:name w:val="Style4"/>
    <w:basedOn w:val="a"/>
    <w:uiPriority w:val="99"/>
    <w:rsid w:val="0023333B"/>
    <w:pPr>
      <w:widowControl w:val="0"/>
      <w:autoSpaceDE w:val="0"/>
      <w:autoSpaceDN w:val="0"/>
      <w:adjustRightInd w:val="0"/>
      <w:spacing w:after="0" w:line="326" w:lineRule="exact"/>
      <w:ind w:firstLine="341"/>
      <w:jc w:val="both"/>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23333B"/>
    <w:pPr>
      <w:spacing w:after="200" w:line="276" w:lineRule="auto"/>
      <w:ind w:left="720"/>
      <w:contextualSpacing/>
    </w:pPr>
    <w:rPr>
      <w:rFonts w:ascii="Calibri" w:eastAsia="Calibri" w:hAnsi="Calibri" w:cs="Times New Roman"/>
      <w:lang w:val="uk-UA"/>
    </w:rPr>
  </w:style>
  <w:style w:type="table" w:styleId="a7">
    <w:name w:val="Table Grid"/>
    <w:basedOn w:val="a1"/>
    <w:uiPriority w:val="59"/>
    <w:rsid w:val="0023333B"/>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93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72140"/>
  </w:style>
  <w:style w:type="paragraph" w:customStyle="1" w:styleId="Default">
    <w:name w:val="Default"/>
    <w:rsid w:val="00772140"/>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No Spacing"/>
    <w:basedOn w:val="a"/>
    <w:uiPriority w:val="1"/>
    <w:qFormat/>
    <w:rsid w:val="00376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3844">
      <w:bodyDiv w:val="1"/>
      <w:marLeft w:val="0"/>
      <w:marRight w:val="0"/>
      <w:marTop w:val="0"/>
      <w:marBottom w:val="0"/>
      <w:divBdr>
        <w:top w:val="none" w:sz="0" w:space="0" w:color="auto"/>
        <w:left w:val="none" w:sz="0" w:space="0" w:color="auto"/>
        <w:bottom w:val="none" w:sz="0" w:space="0" w:color="auto"/>
        <w:right w:val="none" w:sz="0" w:space="0" w:color="auto"/>
      </w:divBdr>
      <w:divsChild>
        <w:div w:id="1719351516">
          <w:marLeft w:val="0"/>
          <w:marRight w:val="0"/>
          <w:marTop w:val="0"/>
          <w:marBottom w:val="0"/>
          <w:divBdr>
            <w:top w:val="none" w:sz="0" w:space="0" w:color="auto"/>
            <w:left w:val="none" w:sz="0" w:space="0" w:color="auto"/>
            <w:bottom w:val="none" w:sz="0" w:space="0" w:color="auto"/>
            <w:right w:val="none" w:sz="0" w:space="0" w:color="auto"/>
          </w:divBdr>
          <w:divsChild>
            <w:div w:id="1251040632">
              <w:marLeft w:val="0"/>
              <w:marRight w:val="0"/>
              <w:marTop w:val="0"/>
              <w:marBottom w:val="300"/>
              <w:divBdr>
                <w:top w:val="single" w:sz="12" w:space="0" w:color="32BEBC"/>
                <w:left w:val="none" w:sz="0" w:space="0" w:color="auto"/>
                <w:bottom w:val="none" w:sz="0" w:space="0" w:color="auto"/>
                <w:right w:val="none" w:sz="0" w:space="0" w:color="auto"/>
              </w:divBdr>
              <w:divsChild>
                <w:div w:id="86735005">
                  <w:marLeft w:val="0"/>
                  <w:marRight w:val="0"/>
                  <w:marTop w:val="0"/>
                  <w:marBottom w:val="0"/>
                  <w:divBdr>
                    <w:top w:val="none" w:sz="0" w:space="0" w:color="auto"/>
                    <w:left w:val="none" w:sz="0" w:space="0" w:color="auto"/>
                    <w:bottom w:val="none" w:sz="0" w:space="0" w:color="auto"/>
                    <w:right w:val="none" w:sz="0" w:space="0" w:color="auto"/>
                  </w:divBdr>
                  <w:divsChild>
                    <w:div w:id="347683207">
                      <w:marLeft w:val="0"/>
                      <w:marRight w:val="0"/>
                      <w:marTop w:val="0"/>
                      <w:marBottom w:val="0"/>
                      <w:divBdr>
                        <w:top w:val="none" w:sz="0" w:space="0" w:color="auto"/>
                        <w:left w:val="none" w:sz="0" w:space="0" w:color="auto"/>
                        <w:bottom w:val="none" w:sz="0" w:space="0" w:color="auto"/>
                        <w:right w:val="none" w:sz="0" w:space="0" w:color="auto"/>
                      </w:divBdr>
                      <w:divsChild>
                        <w:div w:id="804784114">
                          <w:marLeft w:val="0"/>
                          <w:marRight w:val="0"/>
                          <w:marTop w:val="0"/>
                          <w:marBottom w:val="0"/>
                          <w:divBdr>
                            <w:top w:val="none" w:sz="0" w:space="0" w:color="auto"/>
                            <w:left w:val="none" w:sz="0" w:space="0" w:color="auto"/>
                            <w:bottom w:val="none" w:sz="0" w:space="0" w:color="auto"/>
                            <w:right w:val="none" w:sz="0" w:space="0" w:color="auto"/>
                          </w:divBdr>
                        </w:div>
                        <w:div w:id="1341278160">
                          <w:marLeft w:val="0"/>
                          <w:marRight w:val="0"/>
                          <w:marTop w:val="0"/>
                          <w:marBottom w:val="0"/>
                          <w:divBdr>
                            <w:top w:val="none" w:sz="0" w:space="0" w:color="auto"/>
                            <w:left w:val="none" w:sz="0" w:space="0" w:color="auto"/>
                            <w:bottom w:val="none" w:sz="0" w:space="0" w:color="auto"/>
                            <w:right w:val="none" w:sz="0" w:space="0" w:color="auto"/>
                          </w:divBdr>
                        </w:div>
                        <w:div w:id="163592406">
                          <w:marLeft w:val="0"/>
                          <w:marRight w:val="0"/>
                          <w:marTop w:val="0"/>
                          <w:marBottom w:val="0"/>
                          <w:divBdr>
                            <w:top w:val="none" w:sz="0" w:space="0" w:color="auto"/>
                            <w:left w:val="none" w:sz="0" w:space="0" w:color="auto"/>
                            <w:bottom w:val="none" w:sz="0" w:space="0" w:color="auto"/>
                            <w:right w:val="none" w:sz="0" w:space="0" w:color="auto"/>
                          </w:divBdr>
                        </w:div>
                        <w:div w:id="2025131159">
                          <w:marLeft w:val="0"/>
                          <w:marRight w:val="0"/>
                          <w:marTop w:val="0"/>
                          <w:marBottom w:val="0"/>
                          <w:divBdr>
                            <w:top w:val="none" w:sz="0" w:space="0" w:color="auto"/>
                            <w:left w:val="none" w:sz="0" w:space="0" w:color="auto"/>
                            <w:bottom w:val="none" w:sz="0" w:space="0" w:color="auto"/>
                            <w:right w:val="none" w:sz="0" w:space="0" w:color="auto"/>
                          </w:divBdr>
                        </w:div>
                        <w:div w:id="74520966">
                          <w:marLeft w:val="0"/>
                          <w:marRight w:val="0"/>
                          <w:marTop w:val="0"/>
                          <w:marBottom w:val="0"/>
                          <w:divBdr>
                            <w:top w:val="none" w:sz="0" w:space="0" w:color="auto"/>
                            <w:left w:val="none" w:sz="0" w:space="0" w:color="auto"/>
                            <w:bottom w:val="none" w:sz="0" w:space="0" w:color="auto"/>
                            <w:right w:val="none" w:sz="0" w:space="0" w:color="auto"/>
                          </w:divBdr>
                        </w:div>
                        <w:div w:id="1161964522">
                          <w:marLeft w:val="0"/>
                          <w:marRight w:val="0"/>
                          <w:marTop w:val="0"/>
                          <w:marBottom w:val="0"/>
                          <w:divBdr>
                            <w:top w:val="none" w:sz="0" w:space="0" w:color="auto"/>
                            <w:left w:val="none" w:sz="0" w:space="0" w:color="auto"/>
                            <w:bottom w:val="none" w:sz="0" w:space="0" w:color="auto"/>
                            <w:right w:val="none" w:sz="0" w:space="0" w:color="auto"/>
                          </w:divBdr>
                        </w:div>
                        <w:div w:id="1322850770">
                          <w:marLeft w:val="0"/>
                          <w:marRight w:val="0"/>
                          <w:marTop w:val="0"/>
                          <w:marBottom w:val="0"/>
                          <w:divBdr>
                            <w:top w:val="none" w:sz="0" w:space="0" w:color="auto"/>
                            <w:left w:val="none" w:sz="0" w:space="0" w:color="auto"/>
                            <w:bottom w:val="none" w:sz="0" w:space="0" w:color="auto"/>
                            <w:right w:val="none" w:sz="0" w:space="0" w:color="auto"/>
                          </w:divBdr>
                        </w:div>
                        <w:div w:id="213782433">
                          <w:marLeft w:val="0"/>
                          <w:marRight w:val="0"/>
                          <w:marTop w:val="0"/>
                          <w:marBottom w:val="0"/>
                          <w:divBdr>
                            <w:top w:val="none" w:sz="0" w:space="0" w:color="auto"/>
                            <w:left w:val="none" w:sz="0" w:space="0" w:color="auto"/>
                            <w:bottom w:val="none" w:sz="0" w:space="0" w:color="auto"/>
                            <w:right w:val="none" w:sz="0" w:space="0" w:color="auto"/>
                          </w:divBdr>
                        </w:div>
                        <w:div w:id="523442465">
                          <w:marLeft w:val="0"/>
                          <w:marRight w:val="0"/>
                          <w:marTop w:val="0"/>
                          <w:marBottom w:val="0"/>
                          <w:divBdr>
                            <w:top w:val="none" w:sz="0" w:space="0" w:color="auto"/>
                            <w:left w:val="none" w:sz="0" w:space="0" w:color="auto"/>
                            <w:bottom w:val="none" w:sz="0" w:space="0" w:color="auto"/>
                            <w:right w:val="none" w:sz="0" w:space="0" w:color="auto"/>
                          </w:divBdr>
                        </w:div>
                        <w:div w:id="302007116">
                          <w:marLeft w:val="0"/>
                          <w:marRight w:val="0"/>
                          <w:marTop w:val="0"/>
                          <w:marBottom w:val="0"/>
                          <w:divBdr>
                            <w:top w:val="none" w:sz="0" w:space="0" w:color="auto"/>
                            <w:left w:val="none" w:sz="0" w:space="0" w:color="auto"/>
                            <w:bottom w:val="none" w:sz="0" w:space="0" w:color="auto"/>
                            <w:right w:val="none" w:sz="0" w:space="0" w:color="auto"/>
                          </w:divBdr>
                        </w:div>
                        <w:div w:id="1397774954">
                          <w:marLeft w:val="0"/>
                          <w:marRight w:val="0"/>
                          <w:marTop w:val="0"/>
                          <w:marBottom w:val="0"/>
                          <w:divBdr>
                            <w:top w:val="none" w:sz="0" w:space="0" w:color="auto"/>
                            <w:left w:val="none" w:sz="0" w:space="0" w:color="auto"/>
                            <w:bottom w:val="none" w:sz="0" w:space="0" w:color="auto"/>
                            <w:right w:val="none" w:sz="0" w:space="0" w:color="auto"/>
                          </w:divBdr>
                        </w:div>
                        <w:div w:id="931553373">
                          <w:marLeft w:val="0"/>
                          <w:marRight w:val="0"/>
                          <w:marTop w:val="0"/>
                          <w:marBottom w:val="0"/>
                          <w:divBdr>
                            <w:top w:val="none" w:sz="0" w:space="0" w:color="auto"/>
                            <w:left w:val="none" w:sz="0" w:space="0" w:color="auto"/>
                            <w:bottom w:val="none" w:sz="0" w:space="0" w:color="auto"/>
                            <w:right w:val="none" w:sz="0" w:space="0" w:color="auto"/>
                          </w:divBdr>
                        </w:div>
                        <w:div w:id="18859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233">
          <w:marLeft w:val="0"/>
          <w:marRight w:val="0"/>
          <w:marTop w:val="0"/>
          <w:marBottom w:val="0"/>
          <w:divBdr>
            <w:top w:val="none" w:sz="0" w:space="0" w:color="auto"/>
            <w:left w:val="none" w:sz="0" w:space="0" w:color="auto"/>
            <w:bottom w:val="none" w:sz="0" w:space="0" w:color="auto"/>
            <w:right w:val="none" w:sz="0" w:space="0" w:color="auto"/>
          </w:divBdr>
          <w:divsChild>
            <w:div w:id="2018994089">
              <w:marLeft w:val="0"/>
              <w:marRight w:val="0"/>
              <w:marTop w:val="0"/>
              <w:marBottom w:val="0"/>
              <w:divBdr>
                <w:top w:val="none" w:sz="0" w:space="0" w:color="auto"/>
                <w:left w:val="none" w:sz="0" w:space="0" w:color="auto"/>
                <w:bottom w:val="none" w:sz="0" w:space="0" w:color="auto"/>
                <w:right w:val="none" w:sz="0" w:space="0" w:color="auto"/>
              </w:divBdr>
              <w:divsChild>
                <w:div w:id="1185242355">
                  <w:marLeft w:val="0"/>
                  <w:marRight w:val="0"/>
                  <w:marTop w:val="0"/>
                  <w:marBottom w:val="0"/>
                  <w:divBdr>
                    <w:top w:val="none" w:sz="0" w:space="0" w:color="auto"/>
                    <w:left w:val="none" w:sz="0" w:space="0" w:color="auto"/>
                    <w:bottom w:val="none" w:sz="0" w:space="0" w:color="auto"/>
                    <w:right w:val="none" w:sz="0" w:space="0" w:color="auto"/>
                  </w:divBdr>
                  <w:divsChild>
                    <w:div w:id="14621796">
                      <w:marLeft w:val="0"/>
                      <w:marRight w:val="0"/>
                      <w:marTop w:val="0"/>
                      <w:marBottom w:val="0"/>
                      <w:divBdr>
                        <w:top w:val="none" w:sz="0" w:space="0" w:color="auto"/>
                        <w:left w:val="none" w:sz="0" w:space="0" w:color="auto"/>
                        <w:bottom w:val="none" w:sz="0" w:space="0" w:color="auto"/>
                        <w:right w:val="none" w:sz="0" w:space="0" w:color="auto"/>
                      </w:divBdr>
                      <w:divsChild>
                        <w:div w:id="785805557">
                          <w:marLeft w:val="0"/>
                          <w:marRight w:val="0"/>
                          <w:marTop w:val="0"/>
                          <w:marBottom w:val="0"/>
                          <w:divBdr>
                            <w:top w:val="none" w:sz="0" w:space="0" w:color="auto"/>
                            <w:left w:val="none" w:sz="0" w:space="0" w:color="auto"/>
                            <w:bottom w:val="none" w:sz="0" w:space="0" w:color="auto"/>
                            <w:right w:val="none" w:sz="0" w:space="0" w:color="auto"/>
                          </w:divBdr>
                          <w:divsChild>
                            <w:div w:id="10213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sz="1100">
                <a:latin typeface="Arial" panose="020B0604020202020204" pitchFamily="34" charset="0"/>
                <a:cs typeface="Arial" panose="020B0604020202020204" pitchFamily="34" charset="0"/>
              </a:rPr>
              <a:t>Моніторинг навчальних досягнень учнів 3-4 класів</a:t>
            </a:r>
            <a:r>
              <a:rPr lang="uk-UA" sz="1100" baseline="0">
                <a:latin typeface="Arial" panose="020B0604020202020204" pitchFamily="34" charset="0"/>
                <a:cs typeface="Arial" panose="020B0604020202020204" pitchFamily="34" charset="0"/>
              </a:rPr>
              <a:t> </a:t>
            </a:r>
          </a:p>
          <a:p>
            <a:pPr>
              <a:defRPr sz="1100">
                <a:latin typeface="Arial" panose="020B0604020202020204" pitchFamily="34" charset="0"/>
                <a:cs typeface="Arial" panose="020B0604020202020204" pitchFamily="34" charset="0"/>
              </a:defRPr>
            </a:pPr>
            <a:endParaRPr lang="uk-UA"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2020-2021</c:v>
                </c:pt>
              </c:strCache>
            </c:strRef>
          </c:tx>
          <c:spPr>
            <a:solidFill>
              <a:schemeClr val="accent1"/>
            </a:solidFill>
            <a:ln>
              <a:noFill/>
            </a:ln>
            <a:effectLst/>
          </c:spPr>
          <c:invertIfNegative val="0"/>
          <c:cat>
            <c:strRef>
              <c:f>Лист1!$A$2:$A$6</c:f>
              <c:strCache>
                <c:ptCount val="5"/>
                <c:pt idx="0">
                  <c:v>3А</c:v>
                </c:pt>
                <c:pt idx="1">
                  <c:v>3Б</c:v>
                </c:pt>
                <c:pt idx="2">
                  <c:v>4А</c:v>
                </c:pt>
                <c:pt idx="3">
                  <c:v>4Б</c:v>
                </c:pt>
                <c:pt idx="4">
                  <c:v>4В</c:v>
                </c:pt>
              </c:strCache>
            </c:strRef>
          </c:cat>
          <c:val>
            <c:numRef>
              <c:f>Лист1!$B$2:$B$6</c:f>
              <c:numCache>
                <c:formatCode>General</c:formatCode>
                <c:ptCount val="5"/>
                <c:pt idx="0">
                  <c:v>0</c:v>
                </c:pt>
                <c:pt idx="1">
                  <c:v>0</c:v>
                </c:pt>
                <c:pt idx="2">
                  <c:v>58</c:v>
                </c:pt>
                <c:pt idx="3">
                  <c:v>44</c:v>
                </c:pt>
                <c:pt idx="4">
                  <c:v>55</c:v>
                </c:pt>
              </c:numCache>
            </c:numRef>
          </c:val>
          <c:extLst xmlns:c16r2="http://schemas.microsoft.com/office/drawing/2015/06/chart">
            <c:ext xmlns:c16="http://schemas.microsoft.com/office/drawing/2014/chart" uri="{C3380CC4-5D6E-409C-BE32-E72D297353CC}">
              <c16:uniqueId val="{00000000-F172-4CF2-B4E2-F0256E05B9CE}"/>
            </c:ext>
          </c:extLst>
        </c:ser>
        <c:ser>
          <c:idx val="1"/>
          <c:order val="1"/>
          <c:tx>
            <c:strRef>
              <c:f>Лист1!$C$1</c:f>
              <c:strCache>
                <c:ptCount val="1"/>
                <c:pt idx="0">
                  <c:v>2021-2022</c:v>
                </c:pt>
              </c:strCache>
            </c:strRef>
          </c:tx>
          <c:spPr>
            <a:solidFill>
              <a:schemeClr val="accent2"/>
            </a:solidFill>
            <a:ln>
              <a:noFill/>
            </a:ln>
            <a:effectLst/>
          </c:spPr>
          <c:invertIfNegative val="0"/>
          <c:cat>
            <c:strRef>
              <c:f>Лист1!$A$2:$A$6</c:f>
              <c:strCache>
                <c:ptCount val="5"/>
                <c:pt idx="0">
                  <c:v>3А</c:v>
                </c:pt>
                <c:pt idx="1">
                  <c:v>3Б</c:v>
                </c:pt>
                <c:pt idx="2">
                  <c:v>4А</c:v>
                </c:pt>
                <c:pt idx="3">
                  <c:v>4Б</c:v>
                </c:pt>
                <c:pt idx="4">
                  <c:v>4В</c:v>
                </c:pt>
              </c:strCache>
            </c:strRef>
          </c:cat>
          <c:val>
            <c:numRef>
              <c:f>Лист1!$C$2:$C$6</c:f>
              <c:numCache>
                <c:formatCode>General</c:formatCode>
                <c:ptCount val="5"/>
                <c:pt idx="0">
                  <c:v>58</c:v>
                </c:pt>
                <c:pt idx="1">
                  <c:v>57</c:v>
                </c:pt>
                <c:pt idx="2">
                  <c:v>58</c:v>
                </c:pt>
                <c:pt idx="3">
                  <c:v>38</c:v>
                </c:pt>
                <c:pt idx="4">
                  <c:v>56</c:v>
                </c:pt>
              </c:numCache>
            </c:numRef>
          </c:val>
          <c:extLst xmlns:c16r2="http://schemas.microsoft.com/office/drawing/2015/06/chart">
            <c:ext xmlns:c16="http://schemas.microsoft.com/office/drawing/2014/chart" uri="{C3380CC4-5D6E-409C-BE32-E72D297353CC}">
              <c16:uniqueId val="{00000001-F172-4CF2-B4E2-F0256E05B9CE}"/>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5"/>
                <c:pt idx="0">
                  <c:v>3А</c:v>
                </c:pt>
                <c:pt idx="1">
                  <c:v>3Б</c:v>
                </c:pt>
                <c:pt idx="2">
                  <c:v>4А</c:v>
                </c:pt>
                <c:pt idx="3">
                  <c:v>4Б</c:v>
                </c:pt>
                <c:pt idx="4">
                  <c:v>4В</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F172-4CF2-B4E2-F0256E05B9CE}"/>
            </c:ext>
          </c:extLst>
        </c:ser>
        <c:dLbls>
          <c:showLegendKey val="0"/>
          <c:showVal val="0"/>
          <c:showCatName val="0"/>
          <c:showSerName val="0"/>
          <c:showPercent val="0"/>
          <c:showBubbleSize val="0"/>
        </c:dLbls>
        <c:gapWidth val="219"/>
        <c:overlap val="-27"/>
        <c:axId val="347469624"/>
        <c:axId val="347471192"/>
      </c:barChart>
      <c:catAx>
        <c:axId val="34746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47471192"/>
        <c:crosses val="autoZero"/>
        <c:auto val="1"/>
        <c:lblAlgn val="ctr"/>
        <c:lblOffset val="100"/>
        <c:noMultiLvlLbl val="0"/>
      </c:catAx>
      <c:valAx>
        <c:axId val="347471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4746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03961831789383E-2"/>
          <c:y val="2.5838171179586131E-2"/>
          <c:w val="0.95569603816821092"/>
          <c:h val="0.58296195811243823"/>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зразки, що пропонують фахові видання</c:v>
                </c:pt>
                <c:pt idx="1">
                  <c:v>розробки з інтернет-сайтів і блогів</c:v>
                </c:pt>
                <c:pt idx="2">
                  <c:v>рекомендації МОН</c:v>
                </c:pt>
                <c:pt idx="3">
                  <c:v>самостійно розробляють планування на основі діючих навчальних програм</c:v>
                </c:pt>
              </c:strCache>
            </c:strRef>
          </c:cat>
          <c:val>
            <c:numRef>
              <c:f>Лист1!$B$2:$B$5</c:f>
              <c:numCache>
                <c:formatCode>General</c:formatCode>
                <c:ptCount val="4"/>
                <c:pt idx="0">
                  <c:v>23</c:v>
                </c:pt>
                <c:pt idx="1">
                  <c:v>10</c:v>
                </c:pt>
                <c:pt idx="2">
                  <c:v>100</c:v>
                </c:pt>
                <c:pt idx="3">
                  <c:v>80</c:v>
                </c:pt>
              </c:numCache>
            </c:numRef>
          </c:val>
        </c:ser>
        <c:ser>
          <c:idx val="1"/>
          <c:order val="1"/>
          <c:tx>
            <c:strRef>
              <c:f>Лист1!$C$1</c:f>
              <c:strCache>
                <c:ptCount val="1"/>
                <c:pt idx="0">
                  <c:v>Столбец1</c:v>
                </c:pt>
              </c:strCache>
            </c:strRef>
          </c:tx>
          <c:invertIfNegative val="0"/>
          <c:cat>
            <c:strRef>
              <c:f>Лист1!$A$2:$A$5</c:f>
              <c:strCache>
                <c:ptCount val="4"/>
                <c:pt idx="0">
                  <c:v>зразки, що пропонують фахові видання</c:v>
                </c:pt>
                <c:pt idx="1">
                  <c:v>розробки з інтернет-сайтів і блогів</c:v>
                </c:pt>
                <c:pt idx="2">
                  <c:v>рекомендації МОН</c:v>
                </c:pt>
                <c:pt idx="3">
                  <c:v>самостійно розробляють планування на основі діючих навчальних програм</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Лист1!$A$2:$A$5</c:f>
              <c:strCache>
                <c:ptCount val="4"/>
                <c:pt idx="0">
                  <c:v>зразки, що пропонують фахові видання</c:v>
                </c:pt>
                <c:pt idx="1">
                  <c:v>розробки з інтернет-сайтів і блогів</c:v>
                </c:pt>
                <c:pt idx="2">
                  <c:v>рекомендації МОН</c:v>
                </c:pt>
                <c:pt idx="3">
                  <c:v>самостійно розробляють планування на основі діючих навчальних програм</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350619464"/>
        <c:axId val="350622600"/>
      </c:barChart>
      <c:catAx>
        <c:axId val="350619464"/>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ru-RU"/>
          </a:p>
        </c:txPr>
        <c:crossAx val="350622600"/>
        <c:crosses val="autoZero"/>
        <c:auto val="1"/>
        <c:lblAlgn val="ctr"/>
        <c:lblOffset val="100"/>
        <c:noMultiLvlLbl val="0"/>
      </c:catAx>
      <c:valAx>
        <c:axId val="350622600"/>
        <c:scaling>
          <c:orientation val="minMax"/>
        </c:scaling>
        <c:delete val="0"/>
        <c:axPos val="l"/>
        <c:majorGridlines/>
        <c:numFmt formatCode="General" sourceLinked="1"/>
        <c:majorTickMark val="out"/>
        <c:minorTickMark val="none"/>
        <c:tickLblPos val="nextTo"/>
        <c:txPr>
          <a:bodyPr/>
          <a:lstStyle/>
          <a:p>
            <a:pPr>
              <a:defRPr>
                <a:solidFill>
                  <a:schemeClr val="bg1"/>
                </a:solidFill>
              </a:defRPr>
            </a:pPr>
            <a:endParaRPr lang="ru-RU"/>
          </a:p>
        </c:txPr>
        <c:crossAx val="350619464"/>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комунікативні компетентності</c:v>
                </c:pt>
                <c:pt idx="1">
                  <c:v>уміння навчатися впродовж життя</c:v>
                </c:pt>
                <c:pt idx="2">
                  <c:v>інформаційно-цифрова та громадянська компетентності</c:v>
                </c:pt>
                <c:pt idx="3">
                  <c:v>компетентності в природничих науках і технологіях</c:v>
                </c:pt>
                <c:pt idx="4">
                  <c:v>математична грамотність</c:v>
                </c:pt>
                <c:pt idx="5">
                  <c:v>екологічна грамотність і здорове життя</c:v>
                </c:pt>
                <c:pt idx="6">
                  <c:v>розвиток підприємливості</c:v>
                </c:pt>
              </c:strCache>
            </c:strRef>
          </c:cat>
          <c:val>
            <c:numRef>
              <c:f>Лист1!$B$2:$B$8</c:f>
              <c:numCache>
                <c:formatCode>General</c:formatCode>
                <c:ptCount val="7"/>
                <c:pt idx="0">
                  <c:v>86</c:v>
                </c:pt>
                <c:pt idx="1">
                  <c:v>57</c:v>
                </c:pt>
                <c:pt idx="2">
                  <c:v>50</c:v>
                </c:pt>
                <c:pt idx="3">
                  <c:v>40</c:v>
                </c:pt>
                <c:pt idx="4">
                  <c:v>30</c:v>
                </c:pt>
                <c:pt idx="5">
                  <c:v>21</c:v>
                </c:pt>
                <c:pt idx="6">
                  <c:v>14</c:v>
                </c:pt>
              </c:numCache>
            </c:numRef>
          </c:val>
        </c:ser>
        <c:ser>
          <c:idx val="1"/>
          <c:order val="1"/>
          <c:tx>
            <c:strRef>
              <c:f>Лист1!$C$1</c:f>
              <c:strCache>
                <c:ptCount val="1"/>
                <c:pt idx="0">
                  <c:v>Столбец2</c:v>
                </c:pt>
              </c:strCache>
            </c:strRef>
          </c:tx>
          <c:invertIfNegative val="0"/>
          <c:cat>
            <c:strRef>
              <c:f>Лист1!$A$2:$A$8</c:f>
              <c:strCache>
                <c:ptCount val="7"/>
                <c:pt idx="0">
                  <c:v>комунікативні компетентності</c:v>
                </c:pt>
                <c:pt idx="1">
                  <c:v>уміння навчатися впродовж життя</c:v>
                </c:pt>
                <c:pt idx="2">
                  <c:v>інформаційно-цифрова та громадянська компетентності</c:v>
                </c:pt>
                <c:pt idx="3">
                  <c:v>компетентності в природничих науках і технологіях</c:v>
                </c:pt>
                <c:pt idx="4">
                  <c:v>математична грамотність</c:v>
                </c:pt>
                <c:pt idx="5">
                  <c:v>екологічна грамотність і здорове життя</c:v>
                </c:pt>
                <c:pt idx="6">
                  <c:v>розвиток підприємливості</c:v>
                </c:pt>
              </c:strCache>
            </c:strRef>
          </c:cat>
          <c:val>
            <c:numRef>
              <c:f>Лист1!$C$2:$C$8</c:f>
              <c:numCache>
                <c:formatCode>General</c:formatCode>
                <c:ptCount val="7"/>
              </c:numCache>
            </c:numRef>
          </c:val>
        </c:ser>
        <c:ser>
          <c:idx val="2"/>
          <c:order val="2"/>
          <c:tx>
            <c:strRef>
              <c:f>Лист1!$D$1</c:f>
              <c:strCache>
                <c:ptCount val="1"/>
                <c:pt idx="0">
                  <c:v>Столбец1</c:v>
                </c:pt>
              </c:strCache>
            </c:strRef>
          </c:tx>
          <c:invertIfNegative val="0"/>
          <c:cat>
            <c:strRef>
              <c:f>Лист1!$A$2:$A$8</c:f>
              <c:strCache>
                <c:ptCount val="7"/>
                <c:pt idx="0">
                  <c:v>комунікативні компетентності</c:v>
                </c:pt>
                <c:pt idx="1">
                  <c:v>уміння навчатися впродовж життя</c:v>
                </c:pt>
                <c:pt idx="2">
                  <c:v>інформаційно-цифрова та громадянська компетентності</c:v>
                </c:pt>
                <c:pt idx="3">
                  <c:v>компетентності в природничих науках і технологіях</c:v>
                </c:pt>
                <c:pt idx="4">
                  <c:v>математична грамотність</c:v>
                </c:pt>
                <c:pt idx="5">
                  <c:v>екологічна грамотність і здорове життя</c:v>
                </c:pt>
                <c:pt idx="6">
                  <c:v>розвиток підприємливості</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axId val="350620248"/>
        <c:axId val="350623384"/>
      </c:barChart>
      <c:catAx>
        <c:axId val="350620248"/>
        <c:scaling>
          <c:orientation val="minMax"/>
        </c:scaling>
        <c:delete val="0"/>
        <c:axPos val="b"/>
        <c:numFmt formatCode="General" sourceLinked="0"/>
        <c:majorTickMark val="out"/>
        <c:minorTickMark val="none"/>
        <c:tickLblPos val="nextTo"/>
        <c:txPr>
          <a:bodyPr/>
          <a:lstStyle/>
          <a:p>
            <a:pPr>
              <a:defRPr sz="1000">
                <a:solidFill>
                  <a:sysClr val="windowText" lastClr="000000"/>
                </a:solidFill>
                <a:latin typeface="Arial" panose="020B0604020202020204" pitchFamily="34" charset="0"/>
                <a:cs typeface="Arial" panose="020B0604020202020204" pitchFamily="34" charset="0"/>
              </a:defRPr>
            </a:pPr>
            <a:endParaRPr lang="ru-RU"/>
          </a:p>
        </c:txPr>
        <c:crossAx val="350623384"/>
        <c:crosses val="autoZero"/>
        <c:auto val="1"/>
        <c:lblAlgn val="ctr"/>
        <c:lblOffset val="100"/>
        <c:noMultiLvlLbl val="0"/>
      </c:catAx>
      <c:valAx>
        <c:axId val="350623384"/>
        <c:scaling>
          <c:orientation val="minMax"/>
        </c:scaling>
        <c:delete val="0"/>
        <c:axPos val="l"/>
        <c:majorGridlines/>
        <c:numFmt formatCode="General" sourceLinked="1"/>
        <c:majorTickMark val="out"/>
        <c:minorTickMark val="none"/>
        <c:tickLblPos val="nextTo"/>
        <c:txPr>
          <a:bodyPr/>
          <a:lstStyle/>
          <a:p>
            <a:pPr>
              <a:defRPr>
                <a:solidFill>
                  <a:schemeClr val="bg1"/>
                </a:solidFill>
              </a:defRPr>
            </a:pPr>
            <a:endParaRPr lang="ru-RU"/>
          </a:p>
        </c:txPr>
        <c:crossAx val="350620248"/>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13402155539778E-2"/>
          <c:y val="2.4980390400426315E-2"/>
          <c:w val="0.80921358332570537"/>
          <c:h val="0.89740108267716534"/>
        </c:manualLayout>
      </c:layout>
      <c:barChart>
        <c:barDir val="col"/>
        <c:grouping val="clustered"/>
        <c:varyColors val="0"/>
        <c:ser>
          <c:idx val="0"/>
          <c:order val="0"/>
          <c:tx>
            <c:strRef>
              <c:f>Лист1!$B$1</c:f>
              <c:strCache>
                <c:ptCount val="1"/>
                <c:pt idx="0">
                  <c:v>мультимедійне обладнання</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Лист1!$B$2:$B$5</c:f>
              <c:numCache>
                <c:formatCode>General</c:formatCode>
                <c:ptCount val="4"/>
                <c:pt idx="0">
                  <c:v>42</c:v>
                </c:pt>
                <c:pt idx="1">
                  <c:v>50</c:v>
                </c:pt>
                <c:pt idx="2">
                  <c:v>7</c:v>
                </c:pt>
                <c:pt idx="3">
                  <c:v>1</c:v>
                </c:pt>
              </c:numCache>
            </c:numRef>
          </c:val>
        </c:ser>
        <c:ser>
          <c:idx val="1"/>
          <c:order val="1"/>
          <c:tx>
            <c:strRef>
              <c:f>Лист1!$C$1</c:f>
              <c:strCache>
                <c:ptCount val="1"/>
                <c:pt idx="0">
                  <c:v>комп’ютерна техніка та програми </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Лист1!$C$2:$C$5</c:f>
              <c:numCache>
                <c:formatCode>General</c:formatCode>
                <c:ptCount val="4"/>
                <c:pt idx="0">
                  <c:v>35</c:v>
                </c:pt>
                <c:pt idx="1">
                  <c:v>51</c:v>
                </c:pt>
                <c:pt idx="2">
                  <c:v>12</c:v>
                </c:pt>
                <c:pt idx="3">
                  <c:v>2</c:v>
                </c:pt>
              </c:numCache>
            </c:numRef>
          </c:val>
        </c:ser>
        <c:ser>
          <c:idx val="2"/>
          <c:order val="2"/>
          <c:tx>
            <c:strRef>
              <c:f>Лист1!$D$1</c:f>
              <c:strCache>
                <c:ptCount val="1"/>
                <c:pt idx="0">
                  <c:v>Інтернет</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Лист1!$D$2:$D$5</c:f>
              <c:numCache>
                <c:formatCode>General</c:formatCode>
                <c:ptCount val="4"/>
                <c:pt idx="0">
                  <c:v>26</c:v>
                </c:pt>
                <c:pt idx="1">
                  <c:v>38</c:v>
                </c:pt>
                <c:pt idx="2">
                  <c:v>34</c:v>
                </c:pt>
                <c:pt idx="3">
                  <c:v>2</c:v>
                </c:pt>
              </c:numCache>
            </c:numRef>
          </c:val>
        </c:ser>
        <c:ser>
          <c:idx val="3"/>
          <c:order val="3"/>
          <c:tx>
            <c:strRef>
              <c:f>Лист1!$E$1</c:f>
              <c:strCache>
                <c:ptCount val="1"/>
                <c:pt idx="0">
                  <c:v>візуалізація корисної інформації</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Лист1!$E$2:$E$5</c:f>
              <c:numCache>
                <c:formatCode>General</c:formatCode>
                <c:ptCount val="4"/>
                <c:pt idx="0">
                  <c:v>58</c:v>
                </c:pt>
                <c:pt idx="1">
                  <c:v>32</c:v>
                </c:pt>
                <c:pt idx="2">
                  <c:v>9</c:v>
                </c:pt>
                <c:pt idx="3">
                  <c:v>1</c:v>
                </c:pt>
              </c:numCache>
            </c:numRef>
          </c:val>
        </c:ser>
        <c:ser>
          <c:idx val="4"/>
          <c:order val="4"/>
          <c:tx>
            <c:strRef>
              <c:f>Лист1!$F$1</c:f>
              <c:strCache>
                <c:ptCount val="1"/>
                <c:pt idx="0">
                  <c:v>наочність</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Лист1!$F$2:$F$5</c:f>
              <c:numCache>
                <c:formatCode>General</c:formatCode>
                <c:ptCount val="4"/>
                <c:pt idx="0">
                  <c:v>41</c:v>
                </c:pt>
                <c:pt idx="1">
                  <c:v>38</c:v>
                </c:pt>
                <c:pt idx="2">
                  <c:v>20</c:v>
                </c:pt>
                <c:pt idx="3">
                  <c:v>1</c:v>
                </c:pt>
              </c:numCache>
            </c:numRef>
          </c:val>
        </c:ser>
        <c:ser>
          <c:idx val="5"/>
          <c:order val="5"/>
          <c:tx>
            <c:strRef>
              <c:f>Лист1!$G$1</c:f>
              <c:strCache>
                <c:ptCount val="1"/>
                <c:pt idx="0">
                  <c:v>спортивна кімната </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Лист1!$G$2:$G$5</c:f>
              <c:numCache>
                <c:formatCode>General</c:formatCode>
                <c:ptCount val="4"/>
                <c:pt idx="0">
                  <c:v>36</c:v>
                </c:pt>
                <c:pt idx="1">
                  <c:v>26</c:v>
                </c:pt>
                <c:pt idx="2">
                  <c:v>34</c:v>
                </c:pt>
                <c:pt idx="3">
                  <c:v>1</c:v>
                </c:pt>
              </c:numCache>
            </c:numRef>
          </c:val>
        </c:ser>
        <c:ser>
          <c:idx val="6"/>
          <c:order val="6"/>
          <c:tx>
            <c:strRef>
              <c:f>Лист1!$H$1</c:f>
              <c:strCache>
                <c:ptCount val="1"/>
                <c:pt idx="0">
                  <c:v>спортивний інвентар </c:v>
                </c:pt>
              </c:strCache>
            </c:strRef>
          </c:tx>
          <c:invertIfNegative val="0"/>
          <c:dLbls>
            <c:spPr>
              <a:noFill/>
              <a:ln>
                <a:noFill/>
              </a:ln>
              <a:effectLst/>
            </c:spPr>
            <c:txPr>
              <a:bodyPr/>
              <a:lstStyle/>
              <a:p>
                <a:pPr algn="ctr">
                  <a:defRPr lang="uk-UA" sz="1200" b="1" i="0" u="none" strike="noStrike" kern="1200" baseline="0">
                    <a:solidFill>
                      <a:prstClr val="black"/>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постійно</c:v>
                </c:pt>
                <c:pt idx="1">
                  <c:v>часто</c:v>
                </c:pt>
                <c:pt idx="2">
                  <c:v>іноді</c:v>
                </c:pt>
                <c:pt idx="3">
                  <c:v>ніколи</c:v>
                </c:pt>
              </c:strCache>
            </c:strRef>
          </c:cat>
          <c:val>
            <c:numRef>
              <c:f>Лист1!$H$2:$H$5</c:f>
              <c:numCache>
                <c:formatCode>General</c:formatCode>
                <c:ptCount val="4"/>
                <c:pt idx="0">
                  <c:v>88</c:v>
                </c:pt>
                <c:pt idx="1">
                  <c:v>11</c:v>
                </c:pt>
                <c:pt idx="2">
                  <c:v>1</c:v>
                </c:pt>
              </c:numCache>
            </c:numRef>
          </c:val>
        </c:ser>
        <c:dLbls>
          <c:showLegendKey val="0"/>
          <c:showVal val="0"/>
          <c:showCatName val="0"/>
          <c:showSerName val="0"/>
          <c:showPercent val="0"/>
          <c:showBubbleSize val="0"/>
        </c:dLbls>
        <c:gapWidth val="150"/>
        <c:axId val="350616328"/>
        <c:axId val="350620640"/>
      </c:barChart>
      <c:catAx>
        <c:axId val="350616328"/>
        <c:scaling>
          <c:orientation val="minMax"/>
        </c:scaling>
        <c:delete val="0"/>
        <c:axPos val="b"/>
        <c:numFmt formatCode="General" sourceLinked="0"/>
        <c:majorTickMark val="out"/>
        <c:minorTickMark val="none"/>
        <c:tickLblPos val="nextTo"/>
        <c:txPr>
          <a:bodyPr/>
          <a:lstStyle/>
          <a:p>
            <a:pPr>
              <a:defRPr sz="1200"/>
            </a:pPr>
            <a:endParaRPr lang="ru-RU"/>
          </a:p>
        </c:txPr>
        <c:crossAx val="350620640"/>
        <c:crosses val="autoZero"/>
        <c:auto val="1"/>
        <c:lblAlgn val="ctr"/>
        <c:lblOffset val="100"/>
        <c:noMultiLvlLbl val="0"/>
      </c:catAx>
      <c:valAx>
        <c:axId val="350620640"/>
        <c:scaling>
          <c:orientation val="minMax"/>
        </c:scaling>
        <c:delete val="0"/>
        <c:axPos val="l"/>
        <c:majorGridlines/>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ru-RU"/>
          </a:p>
        </c:txPr>
        <c:crossAx val="350616328"/>
        <c:crosses val="autoZero"/>
        <c:crossBetween val="between"/>
      </c:valAx>
    </c:plotArea>
    <c:legend>
      <c:legendPos val="r"/>
      <c:layout>
        <c:manualLayout>
          <c:xMode val="edge"/>
          <c:yMode val="edge"/>
          <c:x val="0.66968609148335345"/>
          <c:y val="3.2831595815128289E-2"/>
          <c:w val="0.31080554000765936"/>
          <c:h val="0.74511677908440344"/>
        </c:manualLayout>
      </c:layout>
      <c:overlay val="0"/>
      <c:txPr>
        <a:bodyPr/>
        <a:lstStyle/>
        <a:p>
          <a:pPr>
            <a:defRPr sz="1050">
              <a:latin typeface="Arial" panose="020B0604020202020204" pitchFamily="34" charset="0"/>
              <a:cs typeface="Arial" panose="020B0604020202020204" pitchFamily="34" charset="0"/>
            </a:defRPr>
          </a:pPr>
          <a:endParaRPr lang="ru-RU"/>
        </a:p>
      </c:txPr>
    </c:legend>
    <c:plotVisOnly val="1"/>
    <c:dispBlanksAs val="gap"/>
    <c:showDLblsOverMax val="0"/>
  </c:chart>
  <c:txPr>
    <a:bodyPr/>
    <a:lstStyle/>
    <a:p>
      <a:pPr>
        <a:defRPr sz="1800" b="1"/>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62319553805798E-2"/>
          <c:y val="3.2792937992126001E-2"/>
          <c:w val="0.93117101377952782"/>
          <c:h val="0.86306520669291364"/>
        </c:manualLayout>
      </c:layout>
      <c:barChart>
        <c:barDir val="col"/>
        <c:grouping val="clustered"/>
        <c:varyColors val="0"/>
        <c:ser>
          <c:idx val="0"/>
          <c:order val="0"/>
          <c:tx>
            <c:strRef>
              <c:f>Лист1!$B$1</c:f>
              <c:strCache>
                <c:ptCount val="1"/>
                <c:pt idx="0">
                  <c:v>Продажи</c:v>
                </c:pt>
              </c:strCache>
            </c:strRef>
          </c:tx>
          <c:invertIfNegative val="0"/>
          <c:dLbls>
            <c:spPr>
              <a:noFill/>
              <a:ln>
                <a:noFill/>
              </a:ln>
              <a:effectLst/>
            </c:spPr>
            <c:txPr>
              <a:bodyPr/>
              <a:lstStyle/>
              <a:p>
                <a:pPr>
                  <a:defRPr sz="14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участь у конференціях</c:v>
                </c:pt>
                <c:pt idx="1">
                  <c:v>участь у семінарах</c:v>
                </c:pt>
                <c:pt idx="2">
                  <c:v>тренінги і майстер-класи</c:v>
                </c:pt>
                <c:pt idx="3">
                  <c:v>онлайн курси</c:v>
                </c:pt>
                <c:pt idx="4">
                  <c:v>займаються самоосвітою</c:v>
                </c:pt>
              </c:strCache>
            </c:strRef>
          </c:cat>
          <c:val>
            <c:numRef>
              <c:f>Лист1!$B$2:$B$6</c:f>
              <c:numCache>
                <c:formatCode>General</c:formatCode>
                <c:ptCount val="5"/>
                <c:pt idx="0">
                  <c:v>46</c:v>
                </c:pt>
                <c:pt idx="1">
                  <c:v>12</c:v>
                </c:pt>
                <c:pt idx="2">
                  <c:v>68</c:v>
                </c:pt>
                <c:pt idx="3">
                  <c:v>100</c:v>
                </c:pt>
                <c:pt idx="4">
                  <c:v>91</c:v>
                </c:pt>
              </c:numCache>
            </c:numRef>
          </c:val>
        </c:ser>
        <c:dLbls>
          <c:showLegendKey val="0"/>
          <c:showVal val="0"/>
          <c:showCatName val="0"/>
          <c:showSerName val="0"/>
          <c:showPercent val="0"/>
          <c:showBubbleSize val="0"/>
        </c:dLbls>
        <c:gapWidth val="150"/>
        <c:axId val="350617112"/>
        <c:axId val="350618288"/>
      </c:barChart>
      <c:catAx>
        <c:axId val="350617112"/>
        <c:scaling>
          <c:orientation val="minMax"/>
        </c:scaling>
        <c:delete val="0"/>
        <c:axPos val="b"/>
        <c:numFmt formatCode="General" sourceLinked="0"/>
        <c:majorTickMark val="out"/>
        <c:minorTickMark val="none"/>
        <c:tickLblPos val="nextTo"/>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crossAx val="350618288"/>
        <c:crosses val="autoZero"/>
        <c:auto val="1"/>
        <c:lblAlgn val="ctr"/>
        <c:lblOffset val="100"/>
        <c:noMultiLvlLbl val="0"/>
      </c:catAx>
      <c:valAx>
        <c:axId val="350618288"/>
        <c:scaling>
          <c:orientation val="minMax"/>
        </c:scaling>
        <c:delete val="0"/>
        <c:axPos val="l"/>
        <c:majorGridlines/>
        <c:numFmt formatCode="General" sourceLinked="1"/>
        <c:majorTickMark val="out"/>
        <c:minorTickMark val="none"/>
        <c:tickLblPos val="nextTo"/>
        <c:crossAx val="350617112"/>
        <c:crosses val="autoZero"/>
        <c:crossBetween val="between"/>
      </c:valAx>
    </c:plotArea>
    <c:plotVisOnly val="1"/>
    <c:dispBlanksAs val="gap"/>
    <c:showDLblsOverMax val="0"/>
  </c:chart>
  <c:txPr>
    <a:bodyPr/>
    <a:lstStyle/>
    <a:p>
      <a:pPr>
        <a:defRPr sz="1800">
          <a:solidFill>
            <a:schemeClr val="bg1"/>
          </a:solidFil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spPr>
            <a:ln>
              <a:solidFill>
                <a:schemeClr val="tx1"/>
              </a:solidFill>
            </a:ln>
          </c:spPr>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600"/>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«Використання інформаційно - комунікаційних технологій в освіті»</c:v>
                </c:pt>
                <c:pt idx="1">
                  <c:v>«Форми організації освітнього процесу»</c:v>
                </c:pt>
                <c:pt idx="2">
                  <c:v>«Безпечне освітнє середовище»</c:v>
                </c:pt>
                <c:pt idx="3">
                  <c:v>«Методичні аспекти викладання предметів та курсів»</c:v>
                </c:pt>
                <c:pt idx="4">
                  <c:v>«Організація інклюзивного навчання»</c:v>
                </c:pt>
              </c:strCache>
            </c:strRef>
          </c:cat>
          <c:val>
            <c:numRef>
              <c:f>Лист1!$B$2:$B$6</c:f>
              <c:numCache>
                <c:formatCode>General</c:formatCode>
                <c:ptCount val="5"/>
                <c:pt idx="0">
                  <c:v>39</c:v>
                </c:pt>
                <c:pt idx="1">
                  <c:v>15</c:v>
                </c:pt>
                <c:pt idx="2">
                  <c:v>14</c:v>
                </c:pt>
                <c:pt idx="3">
                  <c:v>11</c:v>
                </c:pt>
                <c:pt idx="4">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226656312982549"/>
          <c:y val="9.5166461614173248E-2"/>
          <c:w val="0.42565014650283695"/>
          <c:h val="0.88836245078740128"/>
        </c:manualLayout>
      </c:layout>
      <c:overlay val="0"/>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969652230971131E-2"/>
          <c:y val="2.9640667075226251E-2"/>
          <c:w val="0.94536368110236224"/>
          <c:h val="0.77415759402588169"/>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4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законодавче забезпечення освітнього процесу</c:v>
                </c:pt>
                <c:pt idx="1">
                  <c:v>психологічними особливостями роботи</c:v>
                </c:pt>
                <c:pt idx="2">
                  <c:v>удосконалюють свої знання в діловому українському мовленні</c:v>
                </c:pt>
                <c:pt idx="3">
                  <c:v>працюють над формуванням у здобувачів освіти громадянської позиції</c:v>
                </c:pt>
                <c:pt idx="4">
                  <c:v>Протидія та попередження булінгу</c:v>
                </c:pt>
              </c:strCache>
            </c:strRef>
          </c:cat>
          <c:val>
            <c:numRef>
              <c:f>Лист1!$B$2:$B$6</c:f>
              <c:numCache>
                <c:formatCode>General</c:formatCode>
                <c:ptCount val="5"/>
                <c:pt idx="0">
                  <c:v>65</c:v>
                </c:pt>
                <c:pt idx="1">
                  <c:v>7</c:v>
                </c:pt>
                <c:pt idx="2">
                  <c:v>6</c:v>
                </c:pt>
                <c:pt idx="3">
                  <c:v>6</c:v>
                </c:pt>
                <c:pt idx="4">
                  <c:v>25</c:v>
                </c:pt>
              </c:numCache>
            </c:numRef>
          </c:val>
        </c:ser>
        <c:ser>
          <c:idx val="1"/>
          <c:order val="1"/>
          <c:tx>
            <c:strRef>
              <c:f>Лист1!$C$1</c:f>
              <c:strCache>
                <c:ptCount val="1"/>
                <c:pt idx="0">
                  <c:v>Столбец1</c:v>
                </c:pt>
              </c:strCache>
            </c:strRef>
          </c:tx>
          <c:invertIfNegative val="0"/>
          <c:cat>
            <c:strRef>
              <c:f>Лист1!$A$2:$A$6</c:f>
              <c:strCache>
                <c:ptCount val="5"/>
                <c:pt idx="0">
                  <c:v>законодавче забезпечення освітнього процесу</c:v>
                </c:pt>
                <c:pt idx="1">
                  <c:v>психологічними особливостями роботи</c:v>
                </c:pt>
                <c:pt idx="2">
                  <c:v>удосконалюють свої знання в діловому українському мовленні</c:v>
                </c:pt>
                <c:pt idx="3">
                  <c:v>працюють над формуванням у здобувачів освіти громадянської позиції</c:v>
                </c:pt>
                <c:pt idx="4">
                  <c:v>Протидія та попередження булінгу</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0">
                  <c:v>законодавче забезпечення освітнього процесу</c:v>
                </c:pt>
                <c:pt idx="1">
                  <c:v>психологічними особливостями роботи</c:v>
                </c:pt>
                <c:pt idx="2">
                  <c:v>удосконалюють свої знання в діловому українському мовленні</c:v>
                </c:pt>
                <c:pt idx="3">
                  <c:v>працюють над формуванням у здобувачів освіти громадянської позиції</c:v>
                </c:pt>
                <c:pt idx="4">
                  <c:v>Протидія та попередження булінгу</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428696480"/>
        <c:axId val="428697264"/>
      </c:barChart>
      <c:catAx>
        <c:axId val="428696480"/>
        <c:scaling>
          <c:orientation val="minMax"/>
        </c:scaling>
        <c:delete val="0"/>
        <c:axPos val="b"/>
        <c:numFmt formatCode="General" sourceLinked="0"/>
        <c:majorTickMark val="out"/>
        <c:minorTickMark val="none"/>
        <c:tickLblPos val="nextTo"/>
        <c:txPr>
          <a:bodyPr/>
          <a:lstStyle/>
          <a:p>
            <a:pPr>
              <a:defRPr sz="900">
                <a:solidFill>
                  <a:sysClr val="windowText" lastClr="000000"/>
                </a:solidFill>
              </a:defRPr>
            </a:pPr>
            <a:endParaRPr lang="ru-RU"/>
          </a:p>
        </c:txPr>
        <c:crossAx val="428697264"/>
        <c:crosses val="autoZero"/>
        <c:auto val="1"/>
        <c:lblAlgn val="ctr"/>
        <c:lblOffset val="100"/>
        <c:noMultiLvlLbl val="0"/>
      </c:catAx>
      <c:valAx>
        <c:axId val="428697264"/>
        <c:scaling>
          <c:orientation val="minMax"/>
        </c:scaling>
        <c:delete val="0"/>
        <c:axPos val="l"/>
        <c:majorGridlines/>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ru-RU"/>
          </a:p>
        </c:txPr>
        <c:crossAx val="428696480"/>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6404250819498757E-2"/>
          <c:y val="4.3564437947026698E-2"/>
          <c:w val="0.46330669647577771"/>
          <c:h val="0.95643556205297331"/>
        </c:manualLayout>
      </c:layout>
      <c:pieChart>
        <c:varyColors val="1"/>
        <c:ser>
          <c:idx val="0"/>
          <c:order val="0"/>
          <c:tx>
            <c:strRef>
              <c:f>Лист1!$B$1</c:f>
              <c:strCache>
                <c:ptCount val="1"/>
                <c:pt idx="0">
                  <c:v>Столбец1</c:v>
                </c:pt>
              </c:strCache>
            </c:strRef>
          </c:tx>
          <c:dPt>
            <c:idx val="0"/>
            <c:bubble3D val="0"/>
            <c:spPr>
              <a:ln>
                <a:solidFill>
                  <a:schemeClr val="tx1"/>
                </a:solidFill>
              </a:ln>
            </c:spPr>
          </c:dPt>
          <c:dPt>
            <c:idx val="1"/>
            <c:bubble3D val="0"/>
            <c:spPr>
              <a:ln>
                <a:solidFill>
                  <a:schemeClr val="tx1"/>
                </a:solidFill>
              </a:ln>
            </c:spPr>
          </c:dPt>
          <c:dPt>
            <c:idx val="2"/>
            <c:bubble3D val="0"/>
            <c:spPr>
              <a:ln>
                <a:solidFill>
                  <a:schemeClr val="tx1"/>
                </a:solidFill>
              </a:ln>
            </c:spPr>
          </c:dPt>
          <c:dLbls>
            <c:spPr>
              <a:noFill/>
              <a:ln>
                <a:noFill/>
              </a:ln>
              <a:effectLst/>
            </c:spPr>
            <c:txPr>
              <a:bodyPr/>
              <a:lstStyle/>
              <a:p>
                <a:pPr>
                  <a:defRPr sz="24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Моя думка має значення (вислуховується, враховується)</c:v>
                </c:pt>
                <c:pt idx="1">
                  <c:v>Моя думка враховується вчителями лише окремих предметів</c:v>
                </c:pt>
                <c:pt idx="2">
                  <c:v>Моя думка не враховується</c:v>
                </c:pt>
              </c:strCache>
            </c:strRef>
          </c:cat>
          <c:val>
            <c:numRef>
              <c:f>Лист1!$B$2:$B$4</c:f>
              <c:numCache>
                <c:formatCode>General</c:formatCode>
                <c:ptCount val="3"/>
                <c:pt idx="0">
                  <c:v>45</c:v>
                </c:pt>
                <c:pt idx="1">
                  <c:v>45</c:v>
                </c:pt>
                <c:pt idx="2">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630621308479008"/>
          <c:y val="1.3823551635270184E-3"/>
          <c:w val="0.35321809997129877"/>
          <c:h val="0.80498556986176728"/>
        </c:manualLayout>
      </c:layout>
      <c:overlay val="0"/>
      <c:txPr>
        <a:bodyPr/>
        <a:lstStyle/>
        <a:p>
          <a:pPr>
            <a:defRPr sz="1200">
              <a:latin typeface="Arial" panose="020B0604020202020204" pitchFamily="34" charset="0"/>
              <a:cs typeface="Arial" panose="020B0604020202020204" pitchFamily="34"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8351979792188559E-2"/>
          <c:y val="2.4450532794913819E-2"/>
          <c:w val="0.95246707246850015"/>
          <c:h val="0.67004247710823484"/>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24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часто вірять</c:v>
                </c:pt>
                <c:pt idx="1">
                  <c:v>постійно вірять</c:v>
                </c:pt>
                <c:pt idx="2">
                  <c:v>іноді</c:v>
                </c:pt>
                <c:pt idx="3">
                  <c:v>ніколи</c:v>
                </c:pt>
              </c:strCache>
            </c:strRef>
          </c:cat>
          <c:val>
            <c:numRef>
              <c:f>Лист1!$B$2:$B$5</c:f>
              <c:numCache>
                <c:formatCode>General</c:formatCode>
                <c:ptCount val="4"/>
                <c:pt idx="0">
                  <c:v>41</c:v>
                </c:pt>
                <c:pt idx="1">
                  <c:v>16</c:v>
                </c:pt>
                <c:pt idx="2">
                  <c:v>34</c:v>
                </c:pt>
                <c:pt idx="3">
                  <c:v>9</c:v>
                </c:pt>
              </c:numCache>
            </c:numRef>
          </c:val>
        </c:ser>
        <c:ser>
          <c:idx val="1"/>
          <c:order val="1"/>
          <c:tx>
            <c:strRef>
              <c:f>Лист1!$C$1</c:f>
              <c:strCache>
                <c:ptCount val="1"/>
                <c:pt idx="0">
                  <c:v>Столбец1</c:v>
                </c:pt>
              </c:strCache>
            </c:strRef>
          </c:tx>
          <c:invertIfNegative val="0"/>
          <c:cat>
            <c:strRef>
              <c:f>Лист1!$A$2:$A$5</c:f>
              <c:strCache>
                <c:ptCount val="4"/>
                <c:pt idx="0">
                  <c:v>часто вірять</c:v>
                </c:pt>
                <c:pt idx="1">
                  <c:v>постійно вірять</c:v>
                </c:pt>
                <c:pt idx="2">
                  <c:v>іноді</c:v>
                </c:pt>
                <c:pt idx="3">
                  <c:v>ніколи</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часто вірять</c:v>
                </c:pt>
                <c:pt idx="1">
                  <c:v>постійно вірять</c:v>
                </c:pt>
                <c:pt idx="2">
                  <c:v>іноді</c:v>
                </c:pt>
                <c:pt idx="3">
                  <c:v>ніколи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428695304"/>
        <c:axId val="428696088"/>
        <c:axId val="0"/>
      </c:bar3DChart>
      <c:catAx>
        <c:axId val="428695304"/>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ru-RU"/>
          </a:p>
        </c:txPr>
        <c:crossAx val="428696088"/>
        <c:crosses val="autoZero"/>
        <c:auto val="1"/>
        <c:lblAlgn val="ctr"/>
        <c:lblOffset val="100"/>
        <c:noMultiLvlLbl val="0"/>
      </c:catAx>
      <c:valAx>
        <c:axId val="428696088"/>
        <c:scaling>
          <c:orientation val="minMax"/>
        </c:scaling>
        <c:delete val="0"/>
        <c:axPos val="l"/>
        <c:majorGridlines/>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ru-RU"/>
          </a:p>
        </c:txPr>
        <c:crossAx val="428695304"/>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8351979792188559E-2"/>
          <c:y val="2.4450532794913819E-2"/>
          <c:w val="0.95246707246850026"/>
          <c:h val="0.67004247710823495"/>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2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часто підтримують </c:v>
                </c:pt>
                <c:pt idx="1">
                  <c:v>постійно підтримують </c:v>
                </c:pt>
                <c:pt idx="2">
                  <c:v>іноді</c:v>
                </c:pt>
                <c:pt idx="3">
                  <c:v>ніколи</c:v>
                </c:pt>
              </c:strCache>
            </c:strRef>
          </c:cat>
          <c:val>
            <c:numRef>
              <c:f>Лист1!$B$2:$B$5</c:f>
              <c:numCache>
                <c:formatCode>General</c:formatCode>
                <c:ptCount val="4"/>
                <c:pt idx="0">
                  <c:v>41</c:v>
                </c:pt>
                <c:pt idx="1">
                  <c:v>12</c:v>
                </c:pt>
                <c:pt idx="2">
                  <c:v>34</c:v>
                </c:pt>
                <c:pt idx="3">
                  <c:v>13</c:v>
                </c:pt>
              </c:numCache>
            </c:numRef>
          </c:val>
        </c:ser>
        <c:ser>
          <c:idx val="1"/>
          <c:order val="1"/>
          <c:tx>
            <c:strRef>
              <c:f>Лист1!$C$1</c:f>
              <c:strCache>
                <c:ptCount val="1"/>
                <c:pt idx="0">
                  <c:v>Столбец1</c:v>
                </c:pt>
              </c:strCache>
            </c:strRef>
          </c:tx>
          <c:invertIfNegative val="0"/>
          <c:cat>
            <c:strRef>
              <c:f>Лист1!$A$2:$A$5</c:f>
              <c:strCache>
                <c:ptCount val="4"/>
                <c:pt idx="0">
                  <c:v>часто підтримують </c:v>
                </c:pt>
                <c:pt idx="1">
                  <c:v>постійно підтримують </c:v>
                </c:pt>
                <c:pt idx="2">
                  <c:v>іноді</c:v>
                </c:pt>
                <c:pt idx="3">
                  <c:v>ніколи</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часто підтримують </c:v>
                </c:pt>
                <c:pt idx="1">
                  <c:v>постійно підтримують </c:v>
                </c:pt>
                <c:pt idx="2">
                  <c:v>іноді</c:v>
                </c:pt>
                <c:pt idx="3">
                  <c:v>ніколи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428683936"/>
        <c:axId val="428689424"/>
        <c:axId val="0"/>
      </c:bar3DChart>
      <c:catAx>
        <c:axId val="428683936"/>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ru-RU"/>
          </a:p>
        </c:txPr>
        <c:crossAx val="428689424"/>
        <c:crosses val="autoZero"/>
        <c:auto val="1"/>
        <c:lblAlgn val="ctr"/>
        <c:lblOffset val="100"/>
        <c:noMultiLvlLbl val="0"/>
      </c:catAx>
      <c:valAx>
        <c:axId val="428689424"/>
        <c:scaling>
          <c:orientation val="minMax"/>
        </c:scaling>
        <c:delete val="0"/>
        <c:axPos val="l"/>
        <c:majorGridlines/>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ru-RU"/>
          </a:p>
        </c:txPr>
        <c:crossAx val="42868393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8351979792188559E-2"/>
          <c:y val="2.4450532794913819E-2"/>
          <c:w val="0.95246707246850049"/>
          <c:h val="0.67004247710823506"/>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24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часто  </c:v>
                </c:pt>
                <c:pt idx="1">
                  <c:v>постійно  </c:v>
                </c:pt>
                <c:pt idx="2">
                  <c:v>іноді</c:v>
                </c:pt>
                <c:pt idx="3">
                  <c:v>ніколи</c:v>
                </c:pt>
              </c:strCache>
            </c:strRef>
          </c:cat>
          <c:val>
            <c:numRef>
              <c:f>Лист1!$B$2:$B$5</c:f>
              <c:numCache>
                <c:formatCode>General</c:formatCode>
                <c:ptCount val="4"/>
                <c:pt idx="0">
                  <c:v>47</c:v>
                </c:pt>
                <c:pt idx="1">
                  <c:v>16</c:v>
                </c:pt>
                <c:pt idx="2">
                  <c:v>27</c:v>
                </c:pt>
                <c:pt idx="3">
                  <c:v>10</c:v>
                </c:pt>
              </c:numCache>
            </c:numRef>
          </c:val>
        </c:ser>
        <c:ser>
          <c:idx val="1"/>
          <c:order val="1"/>
          <c:tx>
            <c:strRef>
              <c:f>Лист1!$C$1</c:f>
              <c:strCache>
                <c:ptCount val="1"/>
                <c:pt idx="0">
                  <c:v>Столбец1</c:v>
                </c:pt>
              </c:strCache>
            </c:strRef>
          </c:tx>
          <c:invertIfNegative val="0"/>
          <c:cat>
            <c:strRef>
              <c:f>Лист1!$A$2:$A$5</c:f>
              <c:strCache>
                <c:ptCount val="4"/>
                <c:pt idx="0">
                  <c:v>часто  </c:v>
                </c:pt>
                <c:pt idx="1">
                  <c:v>постійно  </c:v>
                </c:pt>
                <c:pt idx="2">
                  <c:v>іноді</c:v>
                </c:pt>
                <c:pt idx="3">
                  <c:v>ніколи</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часто  </c:v>
                </c:pt>
                <c:pt idx="1">
                  <c:v>постійно  </c:v>
                </c:pt>
                <c:pt idx="2">
                  <c:v>іноді</c:v>
                </c:pt>
                <c:pt idx="3">
                  <c:v>ніколи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428689816"/>
        <c:axId val="428684720"/>
        <c:axId val="0"/>
      </c:bar3DChart>
      <c:catAx>
        <c:axId val="428689816"/>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ru-RU"/>
          </a:p>
        </c:txPr>
        <c:crossAx val="428684720"/>
        <c:crosses val="autoZero"/>
        <c:auto val="1"/>
        <c:lblAlgn val="ctr"/>
        <c:lblOffset val="100"/>
        <c:noMultiLvlLbl val="0"/>
      </c:catAx>
      <c:valAx>
        <c:axId val="428684720"/>
        <c:scaling>
          <c:orientation val="minMax"/>
        </c:scaling>
        <c:delete val="0"/>
        <c:axPos val="l"/>
        <c:majorGridlines/>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ru-RU"/>
          </a:p>
        </c:txPr>
        <c:crossAx val="42868981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Монітоинг навчальних осягнень учнів 5-9 класів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2020-2021 нр</c:v>
                </c:pt>
              </c:strCache>
            </c:strRef>
          </c:tx>
          <c:spPr>
            <a:solidFill>
              <a:schemeClr val="accent1"/>
            </a:solidFill>
            <a:ln>
              <a:noFill/>
            </a:ln>
            <a:effectLst/>
          </c:spPr>
          <c:invertIfNegative val="0"/>
          <c:cat>
            <c:strRef>
              <c:f>Лист1!$A$2:$A$12</c:f>
              <c:strCache>
                <c:ptCount val="11"/>
                <c:pt idx="0">
                  <c:v>5А</c:v>
                </c:pt>
                <c:pt idx="1">
                  <c:v>5Б</c:v>
                </c:pt>
                <c:pt idx="2">
                  <c:v>6А</c:v>
                </c:pt>
                <c:pt idx="3">
                  <c:v>6Б</c:v>
                </c:pt>
                <c:pt idx="4">
                  <c:v>7А</c:v>
                </c:pt>
                <c:pt idx="5">
                  <c:v>7Б</c:v>
                </c:pt>
                <c:pt idx="6">
                  <c:v>8А</c:v>
                </c:pt>
                <c:pt idx="7">
                  <c:v>8Б</c:v>
                </c:pt>
                <c:pt idx="8">
                  <c:v>8В</c:v>
                </c:pt>
                <c:pt idx="9">
                  <c:v>9А</c:v>
                </c:pt>
                <c:pt idx="10">
                  <c:v>9Б</c:v>
                </c:pt>
              </c:strCache>
            </c:strRef>
          </c:cat>
          <c:val>
            <c:numRef>
              <c:f>Лист1!$B$2:$B$12</c:f>
              <c:numCache>
                <c:formatCode>General</c:formatCode>
                <c:ptCount val="11"/>
                <c:pt idx="0">
                  <c:v>52</c:v>
                </c:pt>
                <c:pt idx="1">
                  <c:v>68</c:v>
                </c:pt>
                <c:pt idx="2">
                  <c:v>20</c:v>
                </c:pt>
                <c:pt idx="3">
                  <c:v>73</c:v>
                </c:pt>
                <c:pt idx="4">
                  <c:v>47</c:v>
                </c:pt>
                <c:pt idx="5">
                  <c:v>42</c:v>
                </c:pt>
                <c:pt idx="6">
                  <c:v>61</c:v>
                </c:pt>
                <c:pt idx="7">
                  <c:v>39</c:v>
                </c:pt>
                <c:pt idx="8">
                  <c:v>21</c:v>
                </c:pt>
                <c:pt idx="9">
                  <c:v>35</c:v>
                </c:pt>
                <c:pt idx="10">
                  <c:v>39</c:v>
                </c:pt>
              </c:numCache>
            </c:numRef>
          </c:val>
          <c:extLst xmlns:c16r2="http://schemas.microsoft.com/office/drawing/2015/06/chart">
            <c:ext xmlns:c16="http://schemas.microsoft.com/office/drawing/2014/chart" uri="{C3380CC4-5D6E-409C-BE32-E72D297353CC}">
              <c16:uniqueId val="{00000000-6FB8-4324-B21E-AD7A47F65502}"/>
            </c:ext>
          </c:extLst>
        </c:ser>
        <c:ser>
          <c:idx val="1"/>
          <c:order val="1"/>
          <c:tx>
            <c:strRef>
              <c:f>Лист1!$C$1</c:f>
              <c:strCache>
                <c:ptCount val="1"/>
                <c:pt idx="0">
                  <c:v>2021-2022 нр</c:v>
                </c:pt>
              </c:strCache>
            </c:strRef>
          </c:tx>
          <c:spPr>
            <a:solidFill>
              <a:schemeClr val="accent2"/>
            </a:solidFill>
            <a:ln>
              <a:noFill/>
            </a:ln>
            <a:effectLst/>
          </c:spPr>
          <c:invertIfNegative val="0"/>
          <c:cat>
            <c:strRef>
              <c:f>Лист1!$A$2:$A$12</c:f>
              <c:strCache>
                <c:ptCount val="11"/>
                <c:pt idx="0">
                  <c:v>5А</c:v>
                </c:pt>
                <c:pt idx="1">
                  <c:v>5Б</c:v>
                </c:pt>
                <c:pt idx="2">
                  <c:v>6А</c:v>
                </c:pt>
                <c:pt idx="3">
                  <c:v>6Б</c:v>
                </c:pt>
                <c:pt idx="4">
                  <c:v>7А</c:v>
                </c:pt>
                <c:pt idx="5">
                  <c:v>7Б</c:v>
                </c:pt>
                <c:pt idx="6">
                  <c:v>8А</c:v>
                </c:pt>
                <c:pt idx="7">
                  <c:v>8Б</c:v>
                </c:pt>
                <c:pt idx="8">
                  <c:v>8В</c:v>
                </c:pt>
                <c:pt idx="9">
                  <c:v>9А</c:v>
                </c:pt>
                <c:pt idx="10">
                  <c:v>9Б</c:v>
                </c:pt>
              </c:strCache>
            </c:strRef>
          </c:cat>
          <c:val>
            <c:numRef>
              <c:f>Лист1!$C$2:$C$12</c:f>
              <c:numCache>
                <c:formatCode>General</c:formatCode>
                <c:ptCount val="11"/>
                <c:pt idx="0">
                  <c:v>43</c:v>
                </c:pt>
                <c:pt idx="1">
                  <c:v>51</c:v>
                </c:pt>
                <c:pt idx="2">
                  <c:v>23</c:v>
                </c:pt>
                <c:pt idx="3">
                  <c:v>74</c:v>
                </c:pt>
                <c:pt idx="4">
                  <c:v>51</c:v>
                </c:pt>
                <c:pt idx="5">
                  <c:v>38</c:v>
                </c:pt>
                <c:pt idx="6">
                  <c:v>53</c:v>
                </c:pt>
                <c:pt idx="7">
                  <c:v>42</c:v>
                </c:pt>
                <c:pt idx="8">
                  <c:v>17</c:v>
                </c:pt>
                <c:pt idx="9">
                  <c:v>50</c:v>
                </c:pt>
                <c:pt idx="10">
                  <c:v>56</c:v>
                </c:pt>
              </c:numCache>
            </c:numRef>
          </c:val>
          <c:extLst xmlns:c16r2="http://schemas.microsoft.com/office/drawing/2015/06/chart">
            <c:ext xmlns:c16="http://schemas.microsoft.com/office/drawing/2014/chart" uri="{C3380CC4-5D6E-409C-BE32-E72D297353CC}">
              <c16:uniqueId val="{00000001-6FB8-4324-B21E-AD7A47F65502}"/>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Лист1!$A$2:$A$12</c:f>
              <c:strCache>
                <c:ptCount val="11"/>
                <c:pt idx="0">
                  <c:v>5А</c:v>
                </c:pt>
                <c:pt idx="1">
                  <c:v>5Б</c:v>
                </c:pt>
                <c:pt idx="2">
                  <c:v>6А</c:v>
                </c:pt>
                <c:pt idx="3">
                  <c:v>6Б</c:v>
                </c:pt>
                <c:pt idx="4">
                  <c:v>7А</c:v>
                </c:pt>
                <c:pt idx="5">
                  <c:v>7Б</c:v>
                </c:pt>
                <c:pt idx="6">
                  <c:v>8А</c:v>
                </c:pt>
                <c:pt idx="7">
                  <c:v>8Б</c:v>
                </c:pt>
                <c:pt idx="8">
                  <c:v>8В</c:v>
                </c:pt>
                <c:pt idx="9">
                  <c:v>9А</c:v>
                </c:pt>
                <c:pt idx="10">
                  <c:v>9Б</c:v>
                </c:pt>
              </c:strCache>
            </c:strRef>
          </c:cat>
          <c:val>
            <c:numRef>
              <c:f>Лист1!$D$2:$D$12</c:f>
              <c:numCache>
                <c:formatCode>General</c:formatCode>
                <c:ptCount val="11"/>
              </c:numCache>
            </c:numRef>
          </c:val>
          <c:extLst xmlns:c16r2="http://schemas.microsoft.com/office/drawing/2015/06/chart">
            <c:ext xmlns:c16="http://schemas.microsoft.com/office/drawing/2014/chart" uri="{C3380CC4-5D6E-409C-BE32-E72D297353CC}">
              <c16:uniqueId val="{00000002-6FB8-4324-B21E-AD7A47F65502}"/>
            </c:ext>
          </c:extLst>
        </c:ser>
        <c:dLbls>
          <c:showLegendKey val="0"/>
          <c:showVal val="0"/>
          <c:showCatName val="0"/>
          <c:showSerName val="0"/>
          <c:showPercent val="0"/>
          <c:showBubbleSize val="0"/>
        </c:dLbls>
        <c:gapWidth val="219"/>
        <c:overlap val="-27"/>
        <c:axId val="347470408"/>
        <c:axId val="347470800"/>
      </c:barChart>
      <c:catAx>
        <c:axId val="347470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47470800"/>
        <c:crosses val="autoZero"/>
        <c:auto val="1"/>
        <c:lblAlgn val="ctr"/>
        <c:lblOffset val="100"/>
        <c:noMultiLvlLbl val="0"/>
      </c:catAx>
      <c:valAx>
        <c:axId val="34747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4747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393761597239657E-2"/>
          <c:y val="1.8730437992125995E-2"/>
          <c:w val="0.9585060919499605"/>
          <c:h val="0.82872920767716574"/>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4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виключно від їхньої праці та наполегливості</c:v>
                </c:pt>
                <c:pt idx="1">
                  <c:v>від рівня викладання</c:v>
                </c:pt>
                <c:pt idx="2">
                  <c:v>- від об’єктивного оцінювання їхніх навчальних досягнень</c:v>
                </c:pt>
                <c:pt idx="3">
                  <c:v>від їхньої праці та батьків, які мотивують їх до навчання</c:v>
                </c:pt>
                <c:pt idx="4">
                  <c:v>від більш поблажливого ставлення вчителів</c:v>
                </c:pt>
                <c:pt idx="5">
                  <c:v>від однокласників, які допомагають </c:v>
                </c:pt>
              </c:strCache>
            </c:strRef>
          </c:cat>
          <c:val>
            <c:numRef>
              <c:f>Лист1!$B$2:$B$7</c:f>
              <c:numCache>
                <c:formatCode>General</c:formatCode>
                <c:ptCount val="6"/>
                <c:pt idx="0">
                  <c:v>25</c:v>
                </c:pt>
                <c:pt idx="1">
                  <c:v>20</c:v>
                </c:pt>
                <c:pt idx="2">
                  <c:v>18</c:v>
                </c:pt>
                <c:pt idx="3">
                  <c:v>16</c:v>
                </c:pt>
                <c:pt idx="4">
                  <c:v>7</c:v>
                </c:pt>
                <c:pt idx="5">
                  <c:v>5</c:v>
                </c:pt>
              </c:numCache>
            </c:numRef>
          </c:val>
        </c:ser>
        <c:ser>
          <c:idx val="1"/>
          <c:order val="1"/>
          <c:tx>
            <c:strRef>
              <c:f>Лист1!$C$1</c:f>
              <c:strCache>
                <c:ptCount val="1"/>
                <c:pt idx="0">
                  <c:v>Столбец1</c:v>
                </c:pt>
              </c:strCache>
            </c:strRef>
          </c:tx>
          <c:invertIfNegative val="0"/>
          <c:cat>
            <c:strRef>
              <c:f>Лист1!$A$2:$A$7</c:f>
              <c:strCache>
                <c:ptCount val="6"/>
                <c:pt idx="0">
                  <c:v>виключно від їхньої праці та наполегливості</c:v>
                </c:pt>
                <c:pt idx="1">
                  <c:v>від рівня викладання</c:v>
                </c:pt>
                <c:pt idx="2">
                  <c:v>- від об’єктивного оцінювання їхніх навчальних досягнень</c:v>
                </c:pt>
                <c:pt idx="3">
                  <c:v>від їхньої праці та батьків, які мотивують їх до навчання</c:v>
                </c:pt>
                <c:pt idx="4">
                  <c:v>від більш поблажливого ставлення вчителів</c:v>
                </c:pt>
                <c:pt idx="5">
                  <c:v>від однокласників, які допомагають </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виключно від їхньої праці та наполегливості</c:v>
                </c:pt>
                <c:pt idx="1">
                  <c:v>від рівня викладання</c:v>
                </c:pt>
                <c:pt idx="2">
                  <c:v>- від об’єктивного оцінювання їхніх навчальних досягнень</c:v>
                </c:pt>
                <c:pt idx="3">
                  <c:v>від їхньої праці та батьків, які мотивують їх до навчання</c:v>
                </c:pt>
                <c:pt idx="4">
                  <c:v>від більш поблажливого ставлення вчителів</c:v>
                </c:pt>
                <c:pt idx="5">
                  <c:v>від однокласників, які допомагають </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419343192"/>
        <c:axId val="419342800"/>
      </c:barChart>
      <c:catAx>
        <c:axId val="419343192"/>
        <c:scaling>
          <c:orientation val="minMax"/>
        </c:scaling>
        <c:delete val="0"/>
        <c:axPos val="b"/>
        <c:numFmt formatCode="General" sourceLinked="0"/>
        <c:majorTickMark val="out"/>
        <c:minorTickMark val="none"/>
        <c:tickLblPos val="nextTo"/>
        <c:txPr>
          <a:bodyPr/>
          <a:lstStyle/>
          <a:p>
            <a:pPr>
              <a:defRPr sz="800" b="1">
                <a:solidFill>
                  <a:sysClr val="windowText" lastClr="000000"/>
                </a:solidFill>
              </a:defRPr>
            </a:pPr>
            <a:endParaRPr lang="ru-RU"/>
          </a:p>
        </c:txPr>
        <c:crossAx val="419342800"/>
        <c:crosses val="autoZero"/>
        <c:auto val="1"/>
        <c:lblAlgn val="ctr"/>
        <c:lblOffset val="100"/>
        <c:noMultiLvlLbl val="0"/>
      </c:catAx>
      <c:valAx>
        <c:axId val="419342800"/>
        <c:scaling>
          <c:orientation val="minMax"/>
        </c:scaling>
        <c:delete val="0"/>
        <c:axPos val="l"/>
        <c:majorGridlines/>
        <c:numFmt formatCode="General" sourceLinked="1"/>
        <c:majorTickMark val="out"/>
        <c:minorTickMark val="none"/>
        <c:tickLblPos val="nextTo"/>
        <c:txPr>
          <a:bodyPr/>
          <a:lstStyle/>
          <a:p>
            <a:pPr>
              <a:defRPr sz="1400">
                <a:solidFill>
                  <a:sysClr val="windowText" lastClr="000000"/>
                </a:solidFill>
                <a:latin typeface="Arial" panose="020B0604020202020204" pitchFamily="34" charset="0"/>
                <a:cs typeface="Arial" panose="020B0604020202020204" pitchFamily="34" charset="0"/>
              </a:defRPr>
            </a:pPr>
            <a:endParaRPr lang="ru-RU"/>
          </a:p>
        </c:txPr>
        <c:crossAx val="419343192"/>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836430443640455E-2"/>
          <c:y val="1.8730437992125981E-2"/>
          <c:w val="0.9585060919499605"/>
          <c:h val="0.82872920767716574"/>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wrap="square" lIns="38100" tIns="19050" rIns="38100" bIns="19050" anchor="ctr">
                <a:spAutoFit/>
              </a:bodyPr>
              <a:lstStyle/>
              <a:p>
                <a:pPr>
                  <a:defRPr sz="24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Лист1!$B$2:$B$5</c:f>
              <c:numCache>
                <c:formatCode>General</c:formatCode>
                <c:ptCount val="4"/>
                <c:pt idx="0">
                  <c:v>29</c:v>
                </c:pt>
                <c:pt idx="1">
                  <c:v>46</c:v>
                </c:pt>
                <c:pt idx="2">
                  <c:v>23</c:v>
                </c:pt>
                <c:pt idx="3">
                  <c:v>2</c:v>
                </c:pt>
              </c:numCache>
            </c:numRef>
          </c:val>
        </c:ser>
        <c:ser>
          <c:idx val="1"/>
          <c:order val="1"/>
          <c:tx>
            <c:strRef>
              <c:f>Лист1!$C$1</c:f>
              <c:strCache>
                <c:ptCount val="1"/>
                <c:pt idx="0">
                  <c:v>Столбец1</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419337312"/>
        <c:axId val="419336920"/>
      </c:barChart>
      <c:catAx>
        <c:axId val="419337312"/>
        <c:scaling>
          <c:orientation val="minMax"/>
        </c:scaling>
        <c:delete val="0"/>
        <c:axPos val="b"/>
        <c:numFmt formatCode="General" sourceLinked="0"/>
        <c:majorTickMark val="out"/>
        <c:minorTickMark val="none"/>
        <c:tickLblPos val="nextTo"/>
        <c:txPr>
          <a:bodyPr/>
          <a:lstStyle/>
          <a:p>
            <a:pPr>
              <a:defRPr sz="1000">
                <a:latin typeface="Arial" panose="020B0604020202020204" pitchFamily="34" charset="0"/>
                <a:cs typeface="Arial" panose="020B0604020202020204" pitchFamily="34" charset="0"/>
              </a:defRPr>
            </a:pPr>
            <a:endParaRPr lang="ru-RU"/>
          </a:p>
        </c:txPr>
        <c:crossAx val="419336920"/>
        <c:crosses val="autoZero"/>
        <c:auto val="1"/>
        <c:lblAlgn val="ctr"/>
        <c:lblOffset val="100"/>
        <c:noMultiLvlLbl val="0"/>
      </c:catAx>
      <c:valAx>
        <c:axId val="419336920"/>
        <c:scaling>
          <c:orientation val="minMax"/>
        </c:scaling>
        <c:delete val="0"/>
        <c:axPos val="l"/>
        <c:majorGridlines/>
        <c:numFmt formatCode="General" sourceLinked="1"/>
        <c:majorTickMark val="out"/>
        <c:minorTickMark val="none"/>
        <c:tickLblPos val="nextTo"/>
        <c:txPr>
          <a:bodyPr/>
          <a:lstStyle/>
          <a:p>
            <a:pPr>
              <a:defRPr sz="1050">
                <a:latin typeface="Arial" panose="020B0604020202020204" pitchFamily="34" charset="0"/>
                <a:cs typeface="Arial" panose="020B0604020202020204" pitchFamily="34" charset="0"/>
              </a:defRPr>
            </a:pPr>
            <a:endParaRPr lang="ru-RU"/>
          </a:p>
        </c:txPr>
        <c:crossAx val="419337312"/>
        <c:crosses val="autoZero"/>
        <c:crossBetween val="between"/>
      </c:valAx>
    </c:plotArea>
    <c:plotVisOnly val="1"/>
    <c:dispBlanksAs val="gap"/>
    <c:showDLblsOverMax val="0"/>
  </c:chart>
  <c:txPr>
    <a:bodyPr/>
    <a:lstStyle/>
    <a:p>
      <a:pPr>
        <a:defRPr sz="1200">
          <a:solidFill>
            <a:sysClr val="windowText" lastClr="000000"/>
          </a:solidFill>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000324290526986E-2"/>
          <c:y val="1.9192121191448915E-2"/>
          <c:w val="0.95850609194996039"/>
          <c:h val="0.82872920767716585"/>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4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Лист1!$B$2:$B$5</c:f>
              <c:numCache>
                <c:formatCode>General</c:formatCode>
                <c:ptCount val="4"/>
                <c:pt idx="0">
                  <c:v>27</c:v>
                </c:pt>
                <c:pt idx="1">
                  <c:v>56</c:v>
                </c:pt>
                <c:pt idx="2">
                  <c:v>23</c:v>
                </c:pt>
                <c:pt idx="3">
                  <c:v>2</c:v>
                </c:pt>
              </c:numCache>
            </c:numRef>
          </c:val>
        </c:ser>
        <c:ser>
          <c:idx val="1"/>
          <c:order val="1"/>
          <c:tx>
            <c:strRef>
              <c:f>Лист1!$C$1</c:f>
              <c:strCache>
                <c:ptCount val="1"/>
                <c:pt idx="0">
                  <c:v>Столбец1</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419341624"/>
        <c:axId val="419340448"/>
      </c:barChart>
      <c:catAx>
        <c:axId val="419341624"/>
        <c:scaling>
          <c:orientation val="minMax"/>
        </c:scaling>
        <c:delete val="0"/>
        <c:axPos val="b"/>
        <c:numFmt formatCode="General" sourceLinked="0"/>
        <c:majorTickMark val="out"/>
        <c:minorTickMark val="none"/>
        <c:tickLblPos val="nextTo"/>
        <c:txPr>
          <a:bodyPr/>
          <a:lstStyle/>
          <a:p>
            <a:pPr>
              <a:defRPr sz="1000" b="1">
                <a:solidFill>
                  <a:sysClr val="windowText" lastClr="000000"/>
                </a:solidFill>
                <a:latin typeface="Arial" panose="020B0604020202020204" pitchFamily="34" charset="0"/>
                <a:cs typeface="Arial" panose="020B0604020202020204" pitchFamily="34" charset="0"/>
              </a:defRPr>
            </a:pPr>
            <a:endParaRPr lang="ru-RU"/>
          </a:p>
        </c:txPr>
        <c:crossAx val="419340448"/>
        <c:crosses val="autoZero"/>
        <c:auto val="1"/>
        <c:lblAlgn val="ctr"/>
        <c:lblOffset val="100"/>
        <c:noMultiLvlLbl val="0"/>
      </c:catAx>
      <c:valAx>
        <c:axId val="419340448"/>
        <c:scaling>
          <c:orientation val="minMax"/>
        </c:scaling>
        <c:delete val="0"/>
        <c:axPos val="l"/>
        <c:majorGridlines/>
        <c:numFmt formatCode="General" sourceLinked="1"/>
        <c:majorTickMark val="out"/>
        <c:minorTickMark val="none"/>
        <c:tickLblPos val="nextTo"/>
        <c:txPr>
          <a:bodyPr/>
          <a:lstStyle/>
          <a:p>
            <a:pPr>
              <a:defRPr sz="1100">
                <a:solidFill>
                  <a:sysClr val="windowText" lastClr="000000"/>
                </a:solidFill>
              </a:defRPr>
            </a:pPr>
            <a:endParaRPr lang="ru-RU"/>
          </a:p>
        </c:txPr>
        <c:crossAx val="419341624"/>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000324290526986E-2"/>
          <c:y val="1.9192121191448919E-2"/>
          <c:w val="0.95850609194996028"/>
          <c:h val="0.82872920767716596"/>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4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усі вчителі</c:v>
                </c:pt>
                <c:pt idx="1">
                  <c:v>більшсть вчителів</c:v>
                </c:pt>
                <c:pt idx="2">
                  <c:v>окремі вчителі</c:v>
                </c:pt>
                <c:pt idx="3">
                  <c:v>в поодиноких випадках</c:v>
                </c:pt>
              </c:strCache>
            </c:strRef>
          </c:cat>
          <c:val>
            <c:numRef>
              <c:f>Лист1!$B$2:$B$5</c:f>
              <c:numCache>
                <c:formatCode>General</c:formatCode>
                <c:ptCount val="4"/>
                <c:pt idx="0">
                  <c:v>18</c:v>
                </c:pt>
                <c:pt idx="1">
                  <c:v>61</c:v>
                </c:pt>
                <c:pt idx="2">
                  <c:v>14</c:v>
                </c:pt>
                <c:pt idx="3">
                  <c:v>7</c:v>
                </c:pt>
              </c:numCache>
            </c:numRef>
          </c:val>
        </c:ser>
        <c:ser>
          <c:idx val="1"/>
          <c:order val="1"/>
          <c:tx>
            <c:strRef>
              <c:f>Лист1!$C$1</c:f>
              <c:strCache>
                <c:ptCount val="1"/>
                <c:pt idx="0">
                  <c:v>Столбец1</c:v>
                </c:pt>
              </c:strCache>
            </c:strRef>
          </c:tx>
          <c:invertIfNegative val="0"/>
          <c:cat>
            <c:strRef>
              <c:f>Лист1!$A$2:$A$5</c:f>
              <c:strCache>
                <c:ptCount val="4"/>
                <c:pt idx="0">
                  <c:v>усі вчителі</c:v>
                </c:pt>
                <c:pt idx="1">
                  <c:v>більшсть вчителів</c:v>
                </c:pt>
                <c:pt idx="2">
                  <c:v>окремі вчителі</c:v>
                </c:pt>
                <c:pt idx="3">
                  <c:v>в поодиноких випадках</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усі вчителі</c:v>
                </c:pt>
                <c:pt idx="1">
                  <c:v>більшсть вчителів</c:v>
                </c:pt>
                <c:pt idx="2">
                  <c:v>окремі вчителі</c:v>
                </c:pt>
                <c:pt idx="3">
                  <c:v>в поодиноких випадках</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419342016"/>
        <c:axId val="419343976"/>
      </c:barChart>
      <c:catAx>
        <c:axId val="419342016"/>
        <c:scaling>
          <c:orientation val="minMax"/>
        </c:scaling>
        <c:delete val="0"/>
        <c:axPos val="b"/>
        <c:numFmt formatCode="General" sourceLinked="0"/>
        <c:majorTickMark val="out"/>
        <c:minorTickMark val="none"/>
        <c:tickLblPos val="nextTo"/>
        <c:txPr>
          <a:bodyPr/>
          <a:lstStyle/>
          <a:p>
            <a:pPr>
              <a:defRPr sz="1000" b="1">
                <a:solidFill>
                  <a:sysClr val="windowText" lastClr="000000"/>
                </a:solidFill>
                <a:latin typeface="Arial" panose="020B0604020202020204" pitchFamily="34" charset="0"/>
                <a:cs typeface="Arial" panose="020B0604020202020204" pitchFamily="34" charset="0"/>
              </a:defRPr>
            </a:pPr>
            <a:endParaRPr lang="ru-RU"/>
          </a:p>
        </c:txPr>
        <c:crossAx val="419343976"/>
        <c:crosses val="autoZero"/>
        <c:auto val="1"/>
        <c:lblAlgn val="ctr"/>
        <c:lblOffset val="100"/>
        <c:noMultiLvlLbl val="0"/>
      </c:catAx>
      <c:valAx>
        <c:axId val="419343976"/>
        <c:scaling>
          <c:orientation val="minMax"/>
        </c:scaling>
        <c:delete val="0"/>
        <c:axPos val="l"/>
        <c:majorGridlines/>
        <c:numFmt formatCode="General" sourceLinked="1"/>
        <c:majorTickMark val="out"/>
        <c:minorTickMark val="none"/>
        <c:tickLblPos val="nextTo"/>
        <c:txPr>
          <a:bodyPr/>
          <a:lstStyle/>
          <a:p>
            <a:pPr>
              <a:defRPr sz="1100">
                <a:solidFill>
                  <a:sysClr val="windowText" lastClr="000000"/>
                </a:solidFill>
              </a:defRPr>
            </a:pPr>
            <a:endParaRPr lang="ru-RU"/>
          </a:p>
        </c:txPr>
        <c:crossAx val="41934201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000324290526986E-2"/>
          <c:y val="1.9192121191448922E-2"/>
          <c:w val="0.95850609194996017"/>
          <c:h val="0.82872920767716618"/>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400">
                    <a:solidFill>
                      <a:sysClr val="windowText" lastClr="000000"/>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Лист1!$B$2:$B$5</c:f>
              <c:numCache>
                <c:formatCode>General</c:formatCode>
                <c:ptCount val="4"/>
                <c:pt idx="0">
                  <c:v>23</c:v>
                </c:pt>
                <c:pt idx="1">
                  <c:v>39</c:v>
                </c:pt>
                <c:pt idx="2">
                  <c:v>28</c:v>
                </c:pt>
                <c:pt idx="3">
                  <c:v>10</c:v>
                </c:pt>
              </c:numCache>
            </c:numRef>
          </c:val>
        </c:ser>
        <c:ser>
          <c:idx val="1"/>
          <c:order val="1"/>
          <c:tx>
            <c:strRef>
              <c:f>Лист1!$C$1</c:f>
              <c:strCache>
                <c:ptCount val="1"/>
                <c:pt idx="0">
                  <c:v>Столбец1</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від усіх вчителів</c:v>
                </c:pt>
                <c:pt idx="1">
                  <c:v>від більшості вчителів</c:v>
                </c:pt>
                <c:pt idx="2">
                  <c:v>від окремих вчителів</c:v>
                </c:pt>
                <c:pt idx="3">
                  <c:v>в поодиноких випадках</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80059960"/>
        <c:axId val="180060744"/>
      </c:barChart>
      <c:catAx>
        <c:axId val="180059960"/>
        <c:scaling>
          <c:orientation val="minMax"/>
        </c:scaling>
        <c:delete val="0"/>
        <c:axPos val="b"/>
        <c:numFmt formatCode="General" sourceLinked="0"/>
        <c:majorTickMark val="out"/>
        <c:minorTickMark val="none"/>
        <c:tickLblPos val="nextTo"/>
        <c:txPr>
          <a:bodyPr/>
          <a:lstStyle/>
          <a:p>
            <a:pPr>
              <a:defRPr sz="1200" b="1">
                <a:solidFill>
                  <a:sysClr val="windowText" lastClr="000000"/>
                </a:solidFill>
              </a:defRPr>
            </a:pPr>
            <a:endParaRPr lang="ru-RU"/>
          </a:p>
        </c:txPr>
        <c:crossAx val="180060744"/>
        <c:crosses val="autoZero"/>
        <c:auto val="1"/>
        <c:lblAlgn val="ctr"/>
        <c:lblOffset val="100"/>
        <c:noMultiLvlLbl val="0"/>
      </c:catAx>
      <c:valAx>
        <c:axId val="180060744"/>
        <c:scaling>
          <c:orientation val="minMax"/>
        </c:scaling>
        <c:delete val="0"/>
        <c:axPos val="l"/>
        <c:majorGridlines/>
        <c:numFmt formatCode="General" sourceLinked="1"/>
        <c:majorTickMark val="out"/>
        <c:minorTickMark val="none"/>
        <c:tickLblPos val="nextTo"/>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crossAx val="180059960"/>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323736876640457E-2"/>
          <c:y val="3.2792937992126001E-2"/>
          <c:w val="0.94067626312335961"/>
          <c:h val="0.62415194527655693"/>
        </c:manualLayout>
      </c:layout>
      <c:barChart>
        <c:barDir val="col"/>
        <c:grouping val="clustered"/>
        <c:varyColors val="0"/>
        <c:ser>
          <c:idx val="0"/>
          <c:order val="0"/>
          <c:tx>
            <c:strRef>
              <c:f>Лист1!$B$1</c:f>
              <c:strCache>
                <c:ptCount val="1"/>
                <c:pt idx="0">
                  <c:v>Ряд 1</c:v>
                </c:pt>
              </c:strCache>
            </c:strRef>
          </c:tx>
          <c:spPr>
            <a:ln>
              <a:solidFill>
                <a:schemeClr val="tx1"/>
              </a:solidFill>
            </a:ln>
          </c:spPr>
          <c:invertIfNegative val="0"/>
          <c:dLbls>
            <c:spPr>
              <a:noFill/>
              <a:ln>
                <a:noFill/>
              </a:ln>
              <a:effectLst/>
            </c:spPr>
            <c:txPr>
              <a:bodyPr/>
              <a:lstStyle/>
              <a:p>
                <a:pPr>
                  <a:defRPr sz="28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батьківські збори</c:v>
                </c:pt>
                <c:pt idx="1">
                  <c:v>індивідуально спілкуються з батьками </c:v>
                </c:pt>
                <c:pt idx="2">
                  <c:v>онлайн-консультації (мережа Viber) </c:v>
                </c:pt>
              </c:strCache>
            </c:strRef>
          </c:cat>
          <c:val>
            <c:numRef>
              <c:f>Лист1!$B$2:$B$4</c:f>
              <c:numCache>
                <c:formatCode>General</c:formatCode>
                <c:ptCount val="3"/>
                <c:pt idx="0">
                  <c:v>40</c:v>
                </c:pt>
                <c:pt idx="1">
                  <c:v>57</c:v>
                </c:pt>
                <c:pt idx="2">
                  <c:v>3</c:v>
                </c:pt>
              </c:numCache>
            </c:numRef>
          </c:val>
        </c:ser>
        <c:dLbls>
          <c:showLegendKey val="0"/>
          <c:showVal val="0"/>
          <c:showCatName val="0"/>
          <c:showSerName val="0"/>
          <c:showPercent val="0"/>
          <c:showBubbleSize val="0"/>
        </c:dLbls>
        <c:gapWidth val="150"/>
        <c:axId val="180059176"/>
        <c:axId val="180061528"/>
      </c:barChart>
      <c:catAx>
        <c:axId val="180059176"/>
        <c:scaling>
          <c:orientation val="minMax"/>
        </c:scaling>
        <c:delete val="0"/>
        <c:axPos val="b"/>
        <c:numFmt formatCode="General" sourceLinked="0"/>
        <c:majorTickMark val="out"/>
        <c:minorTickMark val="none"/>
        <c:tickLblPos val="nextTo"/>
        <c:txPr>
          <a:bodyPr/>
          <a:lstStyle/>
          <a:p>
            <a:pPr>
              <a:defRPr sz="1100">
                <a:solidFill>
                  <a:sysClr val="windowText" lastClr="000000"/>
                </a:solidFill>
              </a:defRPr>
            </a:pPr>
            <a:endParaRPr lang="ru-RU"/>
          </a:p>
        </c:txPr>
        <c:crossAx val="180061528"/>
        <c:crosses val="autoZero"/>
        <c:auto val="1"/>
        <c:lblAlgn val="ctr"/>
        <c:lblOffset val="100"/>
        <c:noMultiLvlLbl val="0"/>
      </c:catAx>
      <c:valAx>
        <c:axId val="180061528"/>
        <c:scaling>
          <c:orientation val="minMax"/>
        </c:scaling>
        <c:delete val="0"/>
        <c:axPos val="l"/>
        <c:majorGridlines/>
        <c:numFmt formatCode="General" sourceLinked="1"/>
        <c:majorTickMark val="out"/>
        <c:minorTickMark val="none"/>
        <c:tickLblPos val="nextTo"/>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crossAx val="18005917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Pt>
            <c:idx val="0"/>
            <c:bubble3D val="0"/>
            <c:spPr>
              <a:ln>
                <a:solidFill>
                  <a:schemeClr val="tx1"/>
                </a:solidFill>
              </a:ln>
            </c:spPr>
          </c:dPt>
          <c:dPt>
            <c:idx val="1"/>
            <c:bubble3D val="0"/>
            <c:spPr>
              <a:ln>
                <a:solidFill>
                  <a:schemeClr val="tx1"/>
                </a:solidFill>
              </a:ln>
            </c:spPr>
          </c:dPt>
          <c:dPt>
            <c:idx val="2"/>
            <c:bubble3D val="0"/>
            <c:spPr>
              <a:ln>
                <a:solidFill>
                  <a:schemeClr val="tx1"/>
                </a:solidFill>
              </a:ln>
            </c:spPr>
          </c:dPt>
          <c:dPt>
            <c:idx val="3"/>
            <c:bubble3D val="0"/>
            <c:spPr>
              <a:ln>
                <a:solidFill>
                  <a:schemeClr val="tx1"/>
                </a:solidFill>
              </a:ln>
            </c:spPr>
          </c:dPt>
          <c:dLbls>
            <c:spPr>
              <a:noFill/>
              <a:ln>
                <a:noFill/>
              </a:ln>
              <a:effectLst/>
            </c:spPr>
            <c:txPr>
              <a:bodyPr/>
              <a:lstStyle/>
              <a:p>
                <a:pPr>
                  <a:defRPr sz="36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Бесіди проводять</c:v>
                </c:pt>
                <c:pt idx="1">
                  <c:v>Проводять не регулярно</c:v>
                </c:pt>
                <c:pt idx="2">
                  <c:v>Тільки на початку навчального року</c:v>
                </c:pt>
                <c:pt idx="3">
                  <c:v>Не проводять</c:v>
                </c:pt>
              </c:strCache>
            </c:strRef>
          </c:cat>
          <c:val>
            <c:numRef>
              <c:f>Лист1!$B$2:$B$5</c:f>
              <c:numCache>
                <c:formatCode>General</c:formatCode>
                <c:ptCount val="4"/>
                <c:pt idx="0">
                  <c:v>63</c:v>
                </c:pt>
                <c:pt idx="1">
                  <c:v>27</c:v>
                </c:pt>
                <c:pt idx="2">
                  <c:v>9</c:v>
                </c:pt>
                <c:pt idx="3">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000">
              <a:latin typeface="Arial" panose="020B0604020202020204" pitchFamily="34" charset="0"/>
              <a:cs typeface="Arial" panose="020B0604020202020204" pitchFamily="34"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a:latin typeface="Arial" panose="020B0604020202020204" pitchFamily="34" charset="0"/>
                <a:cs typeface="Arial" panose="020B0604020202020204" pitchFamily="34" charset="0"/>
              </a:rPr>
              <a:t>Моніторинг навчальних досягнень учнів 10-11х класів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manualLayout>
          <c:layoutTarget val="inner"/>
          <c:xMode val="edge"/>
          <c:yMode val="edge"/>
          <c:x val="4.0554000765938465E-2"/>
          <c:y val="0.25357188957937637"/>
          <c:w val="0.92523969244624749"/>
          <c:h val="0.67539662050440419"/>
        </c:manualLayout>
      </c:layout>
      <c:barChart>
        <c:barDir val="col"/>
        <c:grouping val="clustered"/>
        <c:varyColors val="0"/>
        <c:ser>
          <c:idx val="0"/>
          <c:order val="0"/>
          <c:tx>
            <c:strRef>
              <c:f>Лист1!$B$1</c:f>
              <c:strCache>
                <c:ptCount val="1"/>
                <c:pt idx="0">
                  <c:v>2020-2021нр</c:v>
                </c:pt>
              </c:strCache>
            </c:strRef>
          </c:tx>
          <c:spPr>
            <a:solidFill>
              <a:schemeClr val="accent1"/>
            </a:solidFill>
            <a:ln>
              <a:noFill/>
            </a:ln>
            <a:effectLst/>
          </c:spPr>
          <c:invertIfNegative val="0"/>
          <c:cat>
            <c:numRef>
              <c:f>Лист1!$A$2:$A$5</c:f>
              <c:numCache>
                <c:formatCode>General</c:formatCode>
                <c:ptCount val="4"/>
                <c:pt idx="0">
                  <c:v>10</c:v>
                </c:pt>
                <c:pt idx="1">
                  <c:v>11</c:v>
                </c:pt>
              </c:numCache>
            </c:numRef>
          </c:cat>
          <c:val>
            <c:numRef>
              <c:f>Лист1!$B$2:$B$5</c:f>
              <c:numCache>
                <c:formatCode>General</c:formatCode>
                <c:ptCount val="4"/>
                <c:pt idx="0">
                  <c:v>53</c:v>
                </c:pt>
                <c:pt idx="1">
                  <c:v>35</c:v>
                </c:pt>
              </c:numCache>
            </c:numRef>
          </c:val>
          <c:extLst xmlns:c16r2="http://schemas.microsoft.com/office/drawing/2015/06/chart">
            <c:ext xmlns:c16="http://schemas.microsoft.com/office/drawing/2014/chart" uri="{C3380CC4-5D6E-409C-BE32-E72D297353CC}">
              <c16:uniqueId val="{00000000-3504-4EBB-9021-F0AFD79407F7}"/>
            </c:ext>
          </c:extLst>
        </c:ser>
        <c:ser>
          <c:idx val="1"/>
          <c:order val="1"/>
          <c:tx>
            <c:strRef>
              <c:f>Лист1!$C$1</c:f>
              <c:strCache>
                <c:ptCount val="1"/>
                <c:pt idx="0">
                  <c:v>2021-2022нр</c:v>
                </c:pt>
              </c:strCache>
            </c:strRef>
          </c:tx>
          <c:spPr>
            <a:solidFill>
              <a:schemeClr val="accent2"/>
            </a:solidFill>
            <a:ln>
              <a:noFill/>
            </a:ln>
            <a:effectLst/>
          </c:spPr>
          <c:invertIfNegative val="0"/>
          <c:cat>
            <c:numRef>
              <c:f>Лист1!$A$2:$A$5</c:f>
              <c:numCache>
                <c:formatCode>General</c:formatCode>
                <c:ptCount val="4"/>
                <c:pt idx="0">
                  <c:v>10</c:v>
                </c:pt>
                <c:pt idx="1">
                  <c:v>11</c:v>
                </c:pt>
              </c:numCache>
            </c:numRef>
          </c:cat>
          <c:val>
            <c:numRef>
              <c:f>Лист1!$C$2:$C$5</c:f>
              <c:numCache>
                <c:formatCode>General</c:formatCode>
                <c:ptCount val="4"/>
                <c:pt idx="0">
                  <c:v>51</c:v>
                </c:pt>
                <c:pt idx="1">
                  <c:v>52</c:v>
                </c:pt>
              </c:numCache>
            </c:numRef>
          </c:val>
          <c:extLst xmlns:c16r2="http://schemas.microsoft.com/office/drawing/2015/06/chart">
            <c:ext xmlns:c16="http://schemas.microsoft.com/office/drawing/2014/chart" uri="{C3380CC4-5D6E-409C-BE32-E72D297353CC}">
              <c16:uniqueId val="{00000001-3504-4EBB-9021-F0AFD79407F7}"/>
            </c:ext>
          </c:extLst>
        </c:ser>
        <c:ser>
          <c:idx val="2"/>
          <c:order val="2"/>
          <c:tx>
            <c:strRef>
              <c:f>Лист1!$D$1</c:f>
              <c:strCache>
                <c:ptCount val="1"/>
                <c:pt idx="0">
                  <c:v>Столбец1</c:v>
                </c:pt>
              </c:strCache>
            </c:strRef>
          </c:tx>
          <c:spPr>
            <a:solidFill>
              <a:schemeClr val="accent3"/>
            </a:solidFill>
            <a:ln>
              <a:noFill/>
            </a:ln>
            <a:effectLst/>
          </c:spPr>
          <c:invertIfNegative val="0"/>
          <c:cat>
            <c:numRef>
              <c:f>Лист1!$A$2:$A$5</c:f>
              <c:numCache>
                <c:formatCode>General</c:formatCode>
                <c:ptCount val="4"/>
                <c:pt idx="0">
                  <c:v>10</c:v>
                </c:pt>
                <c:pt idx="1">
                  <c:v>11</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504-4EBB-9021-F0AFD79407F7}"/>
            </c:ext>
          </c:extLst>
        </c:ser>
        <c:dLbls>
          <c:showLegendKey val="0"/>
          <c:showVal val="0"/>
          <c:showCatName val="0"/>
          <c:showSerName val="0"/>
          <c:showPercent val="0"/>
          <c:showBubbleSize val="0"/>
        </c:dLbls>
        <c:gapWidth val="219"/>
        <c:overlap val="-27"/>
        <c:axId val="459710272"/>
        <c:axId val="459711840"/>
      </c:barChart>
      <c:catAx>
        <c:axId val="45971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11840"/>
        <c:crosses val="autoZero"/>
        <c:auto val="1"/>
        <c:lblAlgn val="ctr"/>
        <c:lblOffset val="100"/>
        <c:noMultiLvlLbl val="0"/>
      </c:catAx>
      <c:valAx>
        <c:axId val="45971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1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sz="1000">
                <a:latin typeface="Arial" panose="020B0604020202020204" pitchFamily="34" charset="0"/>
                <a:cs typeface="Arial" panose="020B0604020202020204" pitchFamily="34" charset="0"/>
              </a:rPr>
              <a:t>Моніторинг якості знань з української мови 2-4 класи</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Лист1!$A$2:$A$9</c:f>
              <c:strCache>
                <c:ptCount val="7"/>
                <c:pt idx="0">
                  <c:v>2А</c:v>
                </c:pt>
                <c:pt idx="1">
                  <c:v>2Б</c:v>
                </c:pt>
                <c:pt idx="2">
                  <c:v>3А</c:v>
                </c:pt>
                <c:pt idx="3">
                  <c:v>3Б</c:v>
                </c:pt>
                <c:pt idx="4">
                  <c:v>4А</c:v>
                </c:pt>
                <c:pt idx="5">
                  <c:v>4Б</c:v>
                </c:pt>
                <c:pt idx="6">
                  <c:v>4В</c:v>
                </c:pt>
              </c:strCache>
            </c:strRef>
          </c:cat>
          <c:val>
            <c:numRef>
              <c:f>Лист1!$B$2:$B$9</c:f>
              <c:numCache>
                <c:formatCode>General</c:formatCode>
                <c:ptCount val="8"/>
                <c:pt idx="0">
                  <c:v>46</c:v>
                </c:pt>
                <c:pt idx="1">
                  <c:v>56</c:v>
                </c:pt>
                <c:pt idx="2">
                  <c:v>51</c:v>
                </c:pt>
                <c:pt idx="3">
                  <c:v>59</c:v>
                </c:pt>
                <c:pt idx="4">
                  <c:v>73</c:v>
                </c:pt>
                <c:pt idx="5">
                  <c:v>46</c:v>
                </c:pt>
                <c:pt idx="6">
                  <c:v>52</c:v>
                </c:pt>
              </c:numCache>
            </c:numRef>
          </c:val>
          <c:extLst xmlns:c16r2="http://schemas.microsoft.com/office/drawing/2015/06/chart">
            <c:ext xmlns:c16="http://schemas.microsoft.com/office/drawing/2014/chart" uri="{C3380CC4-5D6E-409C-BE32-E72D297353CC}">
              <c16:uniqueId val="{00000000-D5FA-4D36-B7AE-FCD4C77C13A0}"/>
            </c:ext>
          </c:extLst>
        </c:ser>
        <c:ser>
          <c:idx val="1"/>
          <c:order val="1"/>
          <c:tx>
            <c:strRef>
              <c:f>Лист1!$C$1</c:f>
              <c:strCache>
                <c:ptCount val="1"/>
                <c:pt idx="0">
                  <c:v>Ряд 2</c:v>
                </c:pt>
              </c:strCache>
            </c:strRef>
          </c:tx>
          <c:spPr>
            <a:solidFill>
              <a:schemeClr val="accent2"/>
            </a:solidFill>
            <a:ln>
              <a:noFill/>
            </a:ln>
            <a:effectLst/>
          </c:spPr>
          <c:invertIfNegative val="0"/>
          <c:cat>
            <c:strRef>
              <c:f>Лист1!$A$2:$A$9</c:f>
              <c:strCache>
                <c:ptCount val="7"/>
                <c:pt idx="0">
                  <c:v>2А</c:v>
                </c:pt>
                <c:pt idx="1">
                  <c:v>2Б</c:v>
                </c:pt>
                <c:pt idx="2">
                  <c:v>3А</c:v>
                </c:pt>
                <c:pt idx="3">
                  <c:v>3Б</c:v>
                </c:pt>
                <c:pt idx="4">
                  <c:v>4А</c:v>
                </c:pt>
                <c:pt idx="5">
                  <c:v>4Б</c:v>
                </c:pt>
                <c:pt idx="6">
                  <c:v>4В</c:v>
                </c:pt>
              </c:strCache>
            </c:str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D5FA-4D36-B7AE-FCD4C77C13A0}"/>
            </c:ext>
          </c:extLst>
        </c:ser>
        <c:ser>
          <c:idx val="2"/>
          <c:order val="2"/>
          <c:tx>
            <c:strRef>
              <c:f>Лист1!$D$1</c:f>
              <c:strCache>
                <c:ptCount val="1"/>
                <c:pt idx="0">
                  <c:v>Ряд 3</c:v>
                </c:pt>
              </c:strCache>
            </c:strRef>
          </c:tx>
          <c:spPr>
            <a:solidFill>
              <a:schemeClr val="accent3"/>
            </a:solidFill>
            <a:ln>
              <a:noFill/>
            </a:ln>
            <a:effectLst/>
          </c:spPr>
          <c:invertIfNegative val="0"/>
          <c:cat>
            <c:strRef>
              <c:f>Лист1!$A$2:$A$9</c:f>
              <c:strCache>
                <c:ptCount val="7"/>
                <c:pt idx="0">
                  <c:v>2А</c:v>
                </c:pt>
                <c:pt idx="1">
                  <c:v>2Б</c:v>
                </c:pt>
                <c:pt idx="2">
                  <c:v>3А</c:v>
                </c:pt>
                <c:pt idx="3">
                  <c:v>3Б</c:v>
                </c:pt>
                <c:pt idx="4">
                  <c:v>4А</c:v>
                </c:pt>
                <c:pt idx="5">
                  <c:v>4Б</c:v>
                </c:pt>
                <c:pt idx="6">
                  <c:v>4В</c:v>
                </c:pt>
              </c:strCache>
            </c:str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2-D5FA-4D36-B7AE-FCD4C77C13A0}"/>
            </c:ext>
          </c:extLst>
        </c:ser>
        <c:dLbls>
          <c:showLegendKey val="0"/>
          <c:showVal val="0"/>
          <c:showCatName val="0"/>
          <c:showSerName val="0"/>
          <c:showPercent val="0"/>
          <c:showBubbleSize val="0"/>
        </c:dLbls>
        <c:gapWidth val="219"/>
        <c:overlap val="-27"/>
        <c:axId val="459711448"/>
        <c:axId val="459701256"/>
      </c:barChart>
      <c:catAx>
        <c:axId val="45971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1256"/>
        <c:crosses val="autoZero"/>
        <c:auto val="1"/>
        <c:lblAlgn val="ctr"/>
        <c:lblOffset val="100"/>
        <c:noMultiLvlLbl val="0"/>
      </c:catAx>
      <c:valAx>
        <c:axId val="45970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1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sz="1100">
                <a:latin typeface="Arial" panose="020B0604020202020204" pitchFamily="34" charset="0"/>
                <a:cs typeface="Arial" panose="020B0604020202020204" pitchFamily="34" charset="0"/>
              </a:rPr>
              <a:t>Моніторинг якості знань з математики 2-4 класи</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Лист1!$A$2:$A$8</c:f>
              <c:strCache>
                <c:ptCount val="7"/>
                <c:pt idx="0">
                  <c:v>2А</c:v>
                </c:pt>
                <c:pt idx="1">
                  <c:v>2Б</c:v>
                </c:pt>
                <c:pt idx="2">
                  <c:v>3А</c:v>
                </c:pt>
                <c:pt idx="3">
                  <c:v>3Б</c:v>
                </c:pt>
                <c:pt idx="4">
                  <c:v>4А</c:v>
                </c:pt>
                <c:pt idx="5">
                  <c:v>4Б</c:v>
                </c:pt>
                <c:pt idx="6">
                  <c:v>4В</c:v>
                </c:pt>
              </c:strCache>
            </c:strRef>
          </c:cat>
          <c:val>
            <c:numRef>
              <c:f>Лист1!$B$2:$B$8</c:f>
              <c:numCache>
                <c:formatCode>General</c:formatCode>
                <c:ptCount val="7"/>
                <c:pt idx="0">
                  <c:v>67</c:v>
                </c:pt>
                <c:pt idx="1">
                  <c:v>71</c:v>
                </c:pt>
                <c:pt idx="2">
                  <c:v>58</c:v>
                </c:pt>
                <c:pt idx="3">
                  <c:v>53</c:v>
                </c:pt>
                <c:pt idx="4">
                  <c:v>67</c:v>
                </c:pt>
                <c:pt idx="5">
                  <c:v>44</c:v>
                </c:pt>
                <c:pt idx="6">
                  <c:v>43</c:v>
                </c:pt>
              </c:numCache>
            </c:numRef>
          </c:val>
          <c:extLst xmlns:c16r2="http://schemas.microsoft.com/office/drawing/2015/06/chart">
            <c:ext xmlns:c16="http://schemas.microsoft.com/office/drawing/2014/chart" uri="{C3380CC4-5D6E-409C-BE32-E72D297353CC}">
              <c16:uniqueId val="{00000000-0F48-493E-AB9B-9EF52735A2AC}"/>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Лист1!$A$2:$A$8</c:f>
              <c:strCache>
                <c:ptCount val="7"/>
                <c:pt idx="0">
                  <c:v>2А</c:v>
                </c:pt>
                <c:pt idx="1">
                  <c:v>2Б</c:v>
                </c:pt>
                <c:pt idx="2">
                  <c:v>3А</c:v>
                </c:pt>
                <c:pt idx="3">
                  <c:v>3Б</c:v>
                </c:pt>
                <c:pt idx="4">
                  <c:v>4А</c:v>
                </c:pt>
                <c:pt idx="5">
                  <c:v>4Б</c:v>
                </c:pt>
                <c:pt idx="6">
                  <c:v>4В</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0F48-493E-AB9B-9EF52735A2AC}"/>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Лист1!$A$2:$A$8</c:f>
              <c:strCache>
                <c:ptCount val="7"/>
                <c:pt idx="0">
                  <c:v>2А</c:v>
                </c:pt>
                <c:pt idx="1">
                  <c:v>2Б</c:v>
                </c:pt>
                <c:pt idx="2">
                  <c:v>3А</c:v>
                </c:pt>
                <c:pt idx="3">
                  <c:v>3Б</c:v>
                </c:pt>
                <c:pt idx="4">
                  <c:v>4А</c:v>
                </c:pt>
                <c:pt idx="5">
                  <c:v>4Б</c:v>
                </c:pt>
                <c:pt idx="6">
                  <c:v>4В</c:v>
                </c:pt>
              </c:strCache>
            </c:str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02-0F48-493E-AB9B-9EF52735A2AC}"/>
            </c:ext>
          </c:extLst>
        </c:ser>
        <c:dLbls>
          <c:showLegendKey val="0"/>
          <c:showVal val="0"/>
          <c:showCatName val="0"/>
          <c:showSerName val="0"/>
          <c:showPercent val="0"/>
          <c:showBubbleSize val="0"/>
        </c:dLbls>
        <c:gapWidth val="219"/>
        <c:overlap val="-27"/>
        <c:axId val="459704784"/>
        <c:axId val="459700472"/>
      </c:barChart>
      <c:catAx>
        <c:axId val="45970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9700472"/>
        <c:crosses val="autoZero"/>
        <c:auto val="1"/>
        <c:lblAlgn val="ctr"/>
        <c:lblOffset val="100"/>
        <c:noMultiLvlLbl val="0"/>
      </c:catAx>
      <c:valAx>
        <c:axId val="45970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a:t>Моніторинг викладання української мови</a:t>
            </a:r>
          </a:p>
        </c:rich>
      </c:tx>
      <c:layout>
        <c:manualLayout>
          <c:xMode val="edge"/>
          <c:yMode val="edge"/>
          <c:x val="0.20582889410769195"/>
          <c:y val="2.6662106956868805E-3"/>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manualLayout>
          <c:layoutTarget val="inner"/>
          <c:xMode val="edge"/>
          <c:yMode val="edge"/>
          <c:x val="5.2282328264708071E-2"/>
          <c:y val="0.12960009634334815"/>
          <c:w val="0.92448418584593417"/>
          <c:h val="0.73175135794069146"/>
        </c:manualLayout>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40</c:v>
                </c:pt>
                <c:pt idx="1">
                  <c:v>60</c:v>
                </c:pt>
                <c:pt idx="2">
                  <c:v>27</c:v>
                </c:pt>
                <c:pt idx="3">
                  <c:v>77</c:v>
                </c:pt>
                <c:pt idx="4">
                  <c:v>69</c:v>
                </c:pt>
                <c:pt idx="5">
                  <c:v>40</c:v>
                </c:pt>
                <c:pt idx="6">
                  <c:v>53</c:v>
                </c:pt>
                <c:pt idx="7">
                  <c:v>52</c:v>
                </c:pt>
                <c:pt idx="8">
                  <c:v>61</c:v>
                </c:pt>
                <c:pt idx="9">
                  <c:v>46</c:v>
                </c:pt>
                <c:pt idx="10">
                  <c:v>63</c:v>
                </c:pt>
                <c:pt idx="11">
                  <c:v>51</c:v>
                </c:pt>
                <c:pt idx="12">
                  <c:v>45</c:v>
                </c:pt>
              </c:numCache>
            </c:numRef>
          </c:val>
          <c:extLst xmlns:c16r2="http://schemas.microsoft.com/office/drawing/2015/06/chart">
            <c:ext xmlns:c16="http://schemas.microsoft.com/office/drawing/2014/chart" uri="{C3380CC4-5D6E-409C-BE32-E72D297353CC}">
              <c16:uniqueId val="{00000000-5468-4309-9773-315AB435E0E0}"/>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extLst xmlns:c16r2="http://schemas.microsoft.com/office/drawing/2015/06/chart">
            <c:ext xmlns:c16="http://schemas.microsoft.com/office/drawing/2014/chart" uri="{C3380CC4-5D6E-409C-BE32-E72D297353CC}">
              <c16:uniqueId val="{00000001-5468-4309-9773-315AB435E0E0}"/>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5468-4309-9773-315AB435E0E0}"/>
            </c:ext>
          </c:extLst>
        </c:ser>
        <c:dLbls>
          <c:showLegendKey val="0"/>
          <c:showVal val="0"/>
          <c:showCatName val="0"/>
          <c:showSerName val="0"/>
          <c:showPercent val="0"/>
          <c:showBubbleSize val="0"/>
        </c:dLbls>
        <c:gapWidth val="219"/>
        <c:overlap val="-27"/>
        <c:axId val="459700864"/>
        <c:axId val="459701648"/>
      </c:barChart>
      <c:catAx>
        <c:axId val="4597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1648"/>
        <c:crosses val="autoZero"/>
        <c:auto val="1"/>
        <c:lblAlgn val="ctr"/>
        <c:lblOffset val="100"/>
        <c:noMultiLvlLbl val="0"/>
      </c:catAx>
      <c:valAx>
        <c:axId val="45970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a:t>Моніторинг якості знань з математики</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76</c:v>
                </c:pt>
                <c:pt idx="1">
                  <c:v>76</c:v>
                </c:pt>
                <c:pt idx="2">
                  <c:v>36</c:v>
                </c:pt>
                <c:pt idx="3">
                  <c:v>74</c:v>
                </c:pt>
                <c:pt idx="4">
                  <c:v>59</c:v>
                </c:pt>
                <c:pt idx="5">
                  <c:v>56</c:v>
                </c:pt>
                <c:pt idx="6">
                  <c:v>55</c:v>
                </c:pt>
                <c:pt idx="7">
                  <c:v>56</c:v>
                </c:pt>
                <c:pt idx="8">
                  <c:v>39</c:v>
                </c:pt>
                <c:pt idx="9">
                  <c:v>50</c:v>
                </c:pt>
                <c:pt idx="10">
                  <c:v>60</c:v>
                </c:pt>
                <c:pt idx="11">
                  <c:v>51</c:v>
                </c:pt>
                <c:pt idx="12">
                  <c:v>45</c:v>
                </c:pt>
              </c:numCache>
            </c:numRef>
          </c:val>
          <c:extLst xmlns:c16r2="http://schemas.microsoft.com/office/drawing/2015/06/chart">
            <c:ext xmlns:c16="http://schemas.microsoft.com/office/drawing/2014/chart" uri="{C3380CC4-5D6E-409C-BE32-E72D297353CC}">
              <c16:uniqueId val="{00000000-4745-49B9-8760-8A607FEB8E06}"/>
            </c:ext>
          </c:extLst>
        </c:ser>
        <c:ser>
          <c:idx val="1"/>
          <c:order val="1"/>
          <c:tx>
            <c:strRef>
              <c:f>Лист1!$C$1</c:f>
              <c:strCache>
                <c:ptCount val="1"/>
                <c:pt idx="0">
                  <c:v>Ряд 2</c:v>
                </c:pt>
              </c:strCache>
            </c:strRef>
          </c:tx>
          <c:spPr>
            <a:solidFill>
              <a:schemeClr val="accent2"/>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extLst xmlns:c16r2="http://schemas.microsoft.com/office/drawing/2015/06/chart">
            <c:ext xmlns:c16="http://schemas.microsoft.com/office/drawing/2014/chart" uri="{C3380CC4-5D6E-409C-BE32-E72D297353CC}">
              <c16:uniqueId val="{00000001-4745-49B9-8760-8A607FEB8E06}"/>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4745-49B9-8760-8A607FEB8E06}"/>
            </c:ext>
          </c:extLst>
        </c:ser>
        <c:dLbls>
          <c:showLegendKey val="0"/>
          <c:showVal val="0"/>
          <c:showCatName val="0"/>
          <c:showSerName val="0"/>
          <c:showPercent val="0"/>
          <c:showBubbleSize val="0"/>
        </c:dLbls>
        <c:gapWidth val="219"/>
        <c:overlap val="-27"/>
        <c:axId val="459702824"/>
        <c:axId val="459703608"/>
      </c:barChart>
      <c:catAx>
        <c:axId val="45970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3608"/>
        <c:crosses val="autoZero"/>
        <c:auto val="1"/>
        <c:lblAlgn val="ctr"/>
        <c:lblOffset val="100"/>
        <c:noMultiLvlLbl val="0"/>
      </c:catAx>
      <c:valAx>
        <c:axId val="45970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2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a:t>Моніторинг якості освіти з історії України</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manualLayout>
          <c:layoutTarget val="inner"/>
          <c:xMode val="edge"/>
          <c:yMode val="edge"/>
          <c:x val="5.2750941931231338E-2"/>
          <c:y val="9.5032405705555503E-2"/>
          <c:w val="0.92774011914836574"/>
          <c:h val="0.74649621487240969"/>
        </c:manualLayout>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76</c:v>
                </c:pt>
                <c:pt idx="1">
                  <c:v>87</c:v>
                </c:pt>
                <c:pt idx="2">
                  <c:v>50</c:v>
                </c:pt>
                <c:pt idx="3">
                  <c:v>90</c:v>
                </c:pt>
                <c:pt idx="4">
                  <c:v>81</c:v>
                </c:pt>
                <c:pt idx="5">
                  <c:v>48</c:v>
                </c:pt>
                <c:pt idx="6">
                  <c:v>90</c:v>
                </c:pt>
                <c:pt idx="7">
                  <c:v>67</c:v>
                </c:pt>
                <c:pt idx="8">
                  <c:v>61</c:v>
                </c:pt>
                <c:pt idx="9">
                  <c:v>54</c:v>
                </c:pt>
                <c:pt idx="10">
                  <c:v>81</c:v>
                </c:pt>
                <c:pt idx="11">
                  <c:v>63</c:v>
                </c:pt>
                <c:pt idx="12">
                  <c:v>45</c:v>
                </c:pt>
              </c:numCache>
            </c:numRef>
          </c:val>
          <c:extLst xmlns:c16r2="http://schemas.microsoft.com/office/drawing/2015/06/chart">
            <c:ext xmlns:c16="http://schemas.microsoft.com/office/drawing/2014/chart" uri="{C3380CC4-5D6E-409C-BE32-E72D297353CC}">
              <c16:uniqueId val="{00000000-C889-43FA-AA6E-27C44D2E7CAD}"/>
            </c:ext>
          </c:extLst>
        </c:ser>
        <c:ser>
          <c:idx val="1"/>
          <c:order val="1"/>
          <c:tx>
            <c:strRef>
              <c:f>Лист1!$C$1</c:f>
              <c:strCache>
                <c:ptCount val="1"/>
                <c:pt idx="0">
                  <c:v>Ряд 2</c:v>
                </c:pt>
              </c:strCache>
            </c:strRef>
          </c:tx>
          <c:spPr>
            <a:solidFill>
              <a:schemeClr val="accent2"/>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extLst xmlns:c16r2="http://schemas.microsoft.com/office/drawing/2015/06/chart">
            <c:ext xmlns:c16="http://schemas.microsoft.com/office/drawing/2014/chart" uri="{C3380CC4-5D6E-409C-BE32-E72D297353CC}">
              <c16:uniqueId val="{00000001-C889-43FA-AA6E-27C44D2E7CAD}"/>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C889-43FA-AA6E-27C44D2E7CAD}"/>
            </c:ext>
          </c:extLst>
        </c:ser>
        <c:dLbls>
          <c:showLegendKey val="0"/>
          <c:showVal val="0"/>
          <c:showCatName val="0"/>
          <c:showSerName val="0"/>
          <c:showPercent val="0"/>
          <c:showBubbleSize val="0"/>
        </c:dLbls>
        <c:gapWidth val="219"/>
        <c:overlap val="-27"/>
        <c:axId val="459704000"/>
        <c:axId val="459704392"/>
      </c:barChart>
      <c:catAx>
        <c:axId val="4597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4392"/>
        <c:crosses val="autoZero"/>
        <c:auto val="1"/>
        <c:lblAlgn val="ctr"/>
        <c:lblOffset val="100"/>
        <c:noMultiLvlLbl val="0"/>
      </c:catAx>
      <c:valAx>
        <c:axId val="45970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5970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uk-UA"/>
              <a:t>Моніторинг якості знань з англійської мови</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Якісний показник</c:v>
                </c:pt>
              </c:strCache>
            </c:strRef>
          </c:tx>
          <c:spPr>
            <a:solidFill>
              <a:schemeClr val="accent1"/>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76</c:v>
                </c:pt>
                <c:pt idx="1">
                  <c:v>87</c:v>
                </c:pt>
                <c:pt idx="2">
                  <c:v>50</c:v>
                </c:pt>
                <c:pt idx="3">
                  <c:v>90</c:v>
                </c:pt>
                <c:pt idx="4">
                  <c:v>81</c:v>
                </c:pt>
                <c:pt idx="5">
                  <c:v>48</c:v>
                </c:pt>
                <c:pt idx="6">
                  <c:v>90</c:v>
                </c:pt>
                <c:pt idx="7">
                  <c:v>67</c:v>
                </c:pt>
                <c:pt idx="8">
                  <c:v>61</c:v>
                </c:pt>
                <c:pt idx="9">
                  <c:v>54</c:v>
                </c:pt>
                <c:pt idx="10">
                  <c:v>81</c:v>
                </c:pt>
                <c:pt idx="11">
                  <c:v>63</c:v>
                </c:pt>
                <c:pt idx="12">
                  <c:v>45</c:v>
                </c:pt>
              </c:numCache>
            </c:numRef>
          </c:val>
          <c:extLst xmlns:c16r2="http://schemas.microsoft.com/office/drawing/2015/06/chart">
            <c:ext xmlns:c16="http://schemas.microsoft.com/office/drawing/2014/chart" uri="{C3380CC4-5D6E-409C-BE32-E72D297353CC}">
              <c16:uniqueId val="{00000000-6396-4E2E-93A1-C899B558446C}"/>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extLst xmlns:c16r2="http://schemas.microsoft.com/office/drawing/2015/06/chart">
            <c:ext xmlns:c16="http://schemas.microsoft.com/office/drawing/2014/chart" uri="{C3380CC4-5D6E-409C-BE32-E72D297353CC}">
              <c16:uniqueId val="{00000001-6396-4E2E-93A1-C899B558446C}"/>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6396-4E2E-93A1-C899B558446C}"/>
            </c:ext>
          </c:extLst>
        </c:ser>
        <c:dLbls>
          <c:showLegendKey val="0"/>
          <c:showVal val="0"/>
          <c:showCatName val="0"/>
          <c:showSerName val="0"/>
          <c:showPercent val="0"/>
          <c:showBubbleSize val="0"/>
        </c:dLbls>
        <c:gapWidth val="219"/>
        <c:overlap val="-27"/>
        <c:axId val="350621816"/>
        <c:axId val="350618680"/>
      </c:barChart>
      <c:catAx>
        <c:axId val="35062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50618680"/>
        <c:crosses val="autoZero"/>
        <c:auto val="1"/>
        <c:lblAlgn val="ctr"/>
        <c:lblOffset val="100"/>
        <c:noMultiLvlLbl val="0"/>
      </c:catAx>
      <c:valAx>
        <c:axId val="35061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35062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9D33-3E1C-4081-A64B-AEB93683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41</Pages>
  <Words>11246</Words>
  <Characters>64107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RadaBuh</dc:creator>
  <cp:keywords/>
  <dc:description/>
  <cp:lastModifiedBy>RadaBuh</cp:lastModifiedBy>
  <cp:revision>16</cp:revision>
  <dcterms:created xsi:type="dcterms:W3CDTF">2022-06-07T07:56:00Z</dcterms:created>
  <dcterms:modified xsi:type="dcterms:W3CDTF">2022-06-09T12:03:00Z</dcterms:modified>
</cp:coreProperties>
</file>